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7A" w:rsidRDefault="00D6034C">
      <w:pPr>
        <w:tabs>
          <w:tab w:val="center" w:pos="4955"/>
        </w:tabs>
        <w:spacing w:after="0" w:line="259" w:lineRule="auto"/>
        <w:ind w:left="-556" w:right="0" w:firstLine="0"/>
        <w:jc w:val="left"/>
        <w:rPr>
          <w:b/>
          <w:color w:val="104F75"/>
        </w:rPr>
      </w:pPr>
      <w:r>
        <w:rPr>
          <w:noProof/>
          <w:sz w:val="22"/>
        </w:rPr>
        <mc:AlternateContent>
          <mc:Choice Requires="wpg">
            <w:drawing>
              <wp:inline distT="0" distB="0" distL="0" distR="0">
                <wp:extent cx="1104900" cy="941705"/>
                <wp:effectExtent l="0" t="0" r="0" b="0"/>
                <wp:docPr id="6446" name="Group 6446"/>
                <wp:cNvGraphicFramePr/>
                <a:graphic xmlns:a="http://schemas.openxmlformats.org/drawingml/2006/main">
                  <a:graphicData uri="http://schemas.microsoft.com/office/word/2010/wordprocessingGroup">
                    <wpg:wgp>
                      <wpg:cNvGrpSpPr/>
                      <wpg:grpSpPr>
                        <a:xfrm>
                          <a:off x="0" y="0"/>
                          <a:ext cx="1104900" cy="941705"/>
                          <a:chOff x="0" y="0"/>
                          <a:chExt cx="1104900" cy="941705"/>
                        </a:xfrm>
                      </wpg:grpSpPr>
                      <pic:pic xmlns:pic="http://schemas.openxmlformats.org/drawingml/2006/picture">
                        <pic:nvPicPr>
                          <pic:cNvPr id="12" name="Picture 12"/>
                          <pic:cNvPicPr/>
                        </pic:nvPicPr>
                        <pic:blipFill>
                          <a:blip r:embed="rId7"/>
                          <a:stretch>
                            <a:fillRect/>
                          </a:stretch>
                        </pic:blipFill>
                        <pic:spPr>
                          <a:xfrm>
                            <a:off x="0" y="0"/>
                            <a:ext cx="1104900" cy="941705"/>
                          </a:xfrm>
                          <a:prstGeom prst="rect">
                            <a:avLst/>
                          </a:prstGeom>
                        </pic:spPr>
                      </pic:pic>
                      <wps:wsp>
                        <wps:cNvPr id="13" name="Rectangle 13"/>
                        <wps:cNvSpPr/>
                        <wps:spPr>
                          <a:xfrm>
                            <a:off x="352743" y="234798"/>
                            <a:ext cx="50673" cy="224380"/>
                          </a:xfrm>
                          <a:prstGeom prst="rect">
                            <a:avLst/>
                          </a:prstGeom>
                          <a:ln>
                            <a:noFill/>
                          </a:ln>
                        </wps:spPr>
                        <wps:txbx>
                          <w:txbxContent>
                            <w:p w:rsidR="00F8267A" w:rsidRDefault="00D6034C">
                              <w:pPr>
                                <w:spacing w:after="160" w:line="259" w:lineRule="auto"/>
                                <w:ind w:left="0" w:right="0" w:firstLine="0"/>
                                <w:jc w:val="left"/>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4" name="Rectangle 14"/>
                        <wps:cNvSpPr/>
                        <wps:spPr>
                          <a:xfrm>
                            <a:off x="352743" y="430911"/>
                            <a:ext cx="41991" cy="189248"/>
                          </a:xfrm>
                          <a:prstGeom prst="rect">
                            <a:avLst/>
                          </a:prstGeom>
                          <a:ln>
                            <a:noFill/>
                          </a:ln>
                        </wps:spPr>
                        <wps:txbx>
                          <w:txbxContent>
                            <w:p w:rsidR="00F8267A" w:rsidRDefault="00D6034C">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446" style="width:87pt;height:74.15pt;mso-position-horizontal-relative:char;mso-position-vertical-relative:line" coordsize="11049,9417">
                <v:shape id="Picture 12" style="position:absolute;width:11049;height:9417;left:0;top:0;" filled="f">
                  <v:imagedata r:id="rId13"/>
                </v:shape>
                <v:rect id="Rectangle 13" style="position:absolute;width:506;height:2243;left:3527;top:2347;"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 </w:t>
                        </w:r>
                      </w:p>
                    </w:txbxContent>
                  </v:textbox>
                </v:rect>
                <v:rect id="Rectangle 14" style="position:absolute;width:419;height:1892;left:3527;top:4309;" filled="f" stroked="f">
                  <v:textbox inset="0,0,0,0">
                    <w:txbxContent>
                      <w:p>
                        <w:pPr>
                          <w:spacing w:before="0" w:after="160" w:line="259" w:lineRule="auto"/>
                          <w:ind w:left="0" w:right="0" w:firstLine="0"/>
                          <w:jc w:val="left"/>
                        </w:pPr>
                        <w:r>
                          <w:rPr>
                            <w:sz w:val="22"/>
                          </w:rPr>
                          <w:t xml:space="preserve"> </w:t>
                        </w:r>
                      </w:p>
                    </w:txbxContent>
                  </v:textbox>
                </v:rect>
              </v:group>
            </w:pict>
          </mc:Fallback>
        </mc:AlternateContent>
      </w:r>
      <w:r>
        <w:rPr>
          <w:b/>
          <w:color w:val="104F75"/>
          <w:sz w:val="48"/>
        </w:rPr>
        <w:tab/>
        <w:t>Privacy Notice for staff</w:t>
      </w:r>
      <w:r>
        <w:rPr>
          <w:b/>
          <w:color w:val="104F75"/>
        </w:rPr>
        <w:t xml:space="preserve"> </w:t>
      </w:r>
    </w:p>
    <w:p w:rsidR="00D6034C" w:rsidRDefault="00D6034C">
      <w:pPr>
        <w:tabs>
          <w:tab w:val="center" w:pos="4955"/>
        </w:tabs>
        <w:spacing w:after="0" w:line="259" w:lineRule="auto"/>
        <w:ind w:left="-556" w:right="0" w:firstLine="0"/>
        <w:jc w:val="left"/>
      </w:pPr>
    </w:p>
    <w:p w:rsidR="00F8267A" w:rsidRDefault="00D6034C">
      <w:pPr>
        <w:ind w:left="-5" w:right="2"/>
      </w:pPr>
      <w:r>
        <w:t xml:space="preserve">This privacy notice tells you what to expect the School to do with your personal information when you provide the School with information.  The School needs to hold personal information about you on the School </w:t>
      </w:r>
      <w:r>
        <w:t xml:space="preserve">computer systems and in paper records to help with the daily running of the School. </w:t>
      </w:r>
    </w:p>
    <w:p w:rsidR="00F8267A" w:rsidRDefault="00D6034C">
      <w:pPr>
        <w:spacing w:after="0" w:line="259" w:lineRule="auto"/>
        <w:ind w:left="0" w:right="0" w:firstLine="0"/>
        <w:jc w:val="left"/>
      </w:pPr>
      <w:r>
        <w:t xml:space="preserve"> </w:t>
      </w:r>
    </w:p>
    <w:p w:rsidR="00F8267A" w:rsidRDefault="00D6034C">
      <w:pPr>
        <w:ind w:left="-5" w:right="2"/>
      </w:pPr>
      <w:r>
        <w:t xml:space="preserve">Rush Green Primary School is the data controller of </w:t>
      </w:r>
      <w:proofErr w:type="gramStart"/>
      <w:r>
        <w:t xml:space="preserve">your </w:t>
      </w:r>
      <w:r>
        <w:t xml:space="preserve"> personal</w:t>
      </w:r>
      <w:proofErr w:type="gramEnd"/>
      <w:r>
        <w:t xml:space="preserve"> information </w:t>
      </w:r>
      <w:r>
        <w:t>and is responsible for its accuracy and safe keeping.  Please help to kee</w:t>
      </w:r>
      <w:r>
        <w:t xml:space="preserve">p school records up to date by informing the School of any change of circumstances. </w:t>
      </w:r>
    </w:p>
    <w:p w:rsidR="00F8267A" w:rsidRDefault="00D6034C">
      <w:pPr>
        <w:spacing w:after="0" w:line="259" w:lineRule="auto"/>
        <w:ind w:left="0" w:right="0" w:firstLine="0"/>
        <w:jc w:val="left"/>
      </w:pPr>
      <w:r>
        <w:t xml:space="preserve"> </w:t>
      </w:r>
    </w:p>
    <w:p w:rsidR="00F8267A" w:rsidRDefault="00D6034C">
      <w:pPr>
        <w:ind w:left="-5" w:right="2"/>
      </w:pPr>
      <w:r>
        <w:t xml:space="preserve">Senior school staff and in some </w:t>
      </w:r>
      <w:proofErr w:type="gramStart"/>
      <w:r>
        <w:t>circumstance</w:t>
      </w:r>
      <w:r>
        <w:t>s</w:t>
      </w:r>
      <w:proofErr w:type="gramEnd"/>
      <w:r>
        <w:t xml:space="preserve"> administration staff have access to your records to </w:t>
      </w:r>
      <w:r>
        <w:t>enable them to do their jobs.  Anyone with access to your record is pr</w:t>
      </w:r>
      <w:r>
        <w:t>operly trained in confidentiality issues (</w:t>
      </w:r>
      <w:proofErr w:type="gramStart"/>
      <w:r>
        <w:t xml:space="preserve">GDPR) </w:t>
      </w:r>
      <w:r>
        <w:t xml:space="preserve"> and</w:t>
      </w:r>
      <w:proofErr w:type="gramEnd"/>
      <w:r>
        <w:t xml:space="preserve"> is governed by a legal duty to keep your details secure, accurate and up to date.  All information about you is held securely, and appropriate safeguards are in place to prevent loss. </w:t>
      </w:r>
    </w:p>
    <w:p w:rsidR="00F8267A" w:rsidRDefault="00D6034C">
      <w:pPr>
        <w:spacing w:after="0" w:line="259" w:lineRule="auto"/>
        <w:ind w:left="0" w:right="0" w:firstLine="0"/>
        <w:jc w:val="left"/>
      </w:pPr>
      <w:r>
        <w:t xml:space="preserve"> </w:t>
      </w:r>
    </w:p>
    <w:p w:rsidR="00F8267A" w:rsidRDefault="00D6034C">
      <w:pPr>
        <w:ind w:left="-5" w:right="2"/>
      </w:pPr>
      <w:r>
        <w:t>In some circumstances th</w:t>
      </w:r>
      <w:r>
        <w:t>e School may be required by law to release your details to statutory or other official bodies, for example if a court order is present, or in the case of public educational matters.  In other circumstances you may be required to give written consent before</w:t>
      </w:r>
      <w:r>
        <w:t xml:space="preserve"> information is released. </w:t>
      </w:r>
    </w:p>
    <w:p w:rsidR="00F8267A" w:rsidRDefault="00D6034C">
      <w:pPr>
        <w:spacing w:after="0" w:line="259" w:lineRule="auto"/>
        <w:ind w:left="0" w:right="0" w:firstLine="0"/>
        <w:jc w:val="left"/>
      </w:pPr>
      <w:r>
        <w:t xml:space="preserve"> </w:t>
      </w:r>
    </w:p>
    <w:p w:rsidR="00F8267A" w:rsidRDefault="00D6034C">
      <w:pPr>
        <w:ind w:left="-5" w:right="2"/>
      </w:pPr>
      <w:r>
        <w:t>In some cases, your data may be outsourced to a third-party processor. Where the School outsources data to a third-party processor the same data protection standard that Rush Green Primary School upholds are imposed on the proc</w:t>
      </w:r>
      <w:r>
        <w:t xml:space="preserve">essor. </w:t>
      </w:r>
    </w:p>
    <w:p w:rsidR="00F8267A" w:rsidRDefault="00D6034C">
      <w:pPr>
        <w:spacing w:after="0" w:line="259" w:lineRule="auto"/>
        <w:ind w:left="0" w:right="0" w:firstLine="0"/>
        <w:jc w:val="left"/>
      </w:pPr>
      <w:r>
        <w:t xml:space="preserve"> </w:t>
      </w:r>
    </w:p>
    <w:p w:rsidR="00F8267A" w:rsidRDefault="00D6034C">
      <w:pPr>
        <w:ind w:left="-5" w:right="2"/>
      </w:pPr>
      <w:r>
        <w:t>The School Data Protection Officer will oversee and monitor the School</w:t>
      </w:r>
      <w:r>
        <w:t xml:space="preserve">’s data protection procedures </w:t>
      </w:r>
      <w:r>
        <w:t xml:space="preserve">and ensure the School remain compliant with the General Data Protection Regulation and the Data Protection Act 2018.   </w:t>
      </w:r>
    </w:p>
    <w:p w:rsidR="00F8267A" w:rsidRDefault="00D6034C">
      <w:pPr>
        <w:spacing w:after="0" w:line="259" w:lineRule="auto"/>
        <w:ind w:left="0" w:right="0" w:firstLine="0"/>
        <w:jc w:val="left"/>
      </w:pPr>
      <w:r>
        <w:t xml:space="preserve"> </w:t>
      </w:r>
    </w:p>
    <w:p w:rsidR="00F8267A" w:rsidRDefault="00D6034C">
      <w:pPr>
        <w:ind w:left="-5" w:right="2"/>
      </w:pPr>
      <w:r>
        <w:t>Within this Privacy Noti</w:t>
      </w:r>
      <w:r>
        <w:t>ce the School workforce refers to those employed to teach, or otherwise engaged to work at a school.</w:t>
      </w:r>
      <w:r>
        <w:rPr>
          <w:sz w:val="22"/>
        </w:rPr>
        <w:t xml:space="preserve"> </w:t>
      </w:r>
    </w:p>
    <w:p w:rsidR="00F8267A" w:rsidRDefault="00D6034C">
      <w:pPr>
        <w:spacing w:after="115" w:line="259" w:lineRule="auto"/>
        <w:ind w:left="0" w:right="0" w:firstLine="0"/>
        <w:jc w:val="left"/>
      </w:pPr>
      <w:r>
        <w:rPr>
          <w:sz w:val="22"/>
        </w:rPr>
        <w:t xml:space="preserve"> </w:t>
      </w:r>
    </w:p>
    <w:p w:rsidR="00F8267A" w:rsidRDefault="00D6034C">
      <w:pPr>
        <w:spacing w:after="0" w:line="259" w:lineRule="auto"/>
        <w:ind w:left="-5" w:right="0"/>
        <w:jc w:val="left"/>
      </w:pPr>
      <w:r>
        <w:rPr>
          <w:b/>
          <w:color w:val="104F75"/>
          <w:sz w:val="36"/>
        </w:rPr>
        <w:t xml:space="preserve">What is personal information? </w:t>
      </w:r>
    </w:p>
    <w:p w:rsidR="00F8267A" w:rsidRDefault="00D6034C">
      <w:pPr>
        <w:spacing w:after="0" w:line="259" w:lineRule="auto"/>
        <w:ind w:left="0" w:right="0" w:firstLine="0"/>
        <w:jc w:val="left"/>
      </w:pPr>
      <w:r>
        <w:rPr>
          <w:sz w:val="22"/>
        </w:rPr>
        <w:t xml:space="preserve"> </w:t>
      </w:r>
    </w:p>
    <w:p w:rsidR="00F8267A" w:rsidRDefault="00D6034C">
      <w:pPr>
        <w:ind w:left="-5" w:right="2"/>
      </w:pPr>
      <w:r>
        <w:t xml:space="preserve">Personal information can be any information relating to a living person who can be directly or indirectly </w:t>
      </w:r>
      <w:r>
        <w:t xml:space="preserve">identified by reference to an identifier.  A personal identifier includes your name, location, online identifier and identification numbers. </w:t>
      </w:r>
    </w:p>
    <w:p w:rsidR="00F8267A" w:rsidRDefault="00D6034C">
      <w:pPr>
        <w:spacing w:after="75" w:line="259" w:lineRule="auto"/>
        <w:ind w:left="0" w:right="0" w:firstLine="0"/>
        <w:jc w:val="left"/>
      </w:pPr>
      <w:r>
        <w:rPr>
          <w:sz w:val="22"/>
        </w:rPr>
        <w:t xml:space="preserve"> </w:t>
      </w:r>
    </w:p>
    <w:p w:rsidR="00F8267A" w:rsidRDefault="00D6034C">
      <w:pPr>
        <w:spacing w:line="250" w:lineRule="auto"/>
        <w:ind w:left="-5" w:right="0"/>
        <w:jc w:val="left"/>
      </w:pPr>
      <w:r>
        <w:rPr>
          <w:b/>
          <w:color w:val="104F75"/>
          <w:sz w:val="32"/>
        </w:rPr>
        <w:t xml:space="preserve">The categories of information that the School collect, hold and share include: </w:t>
      </w:r>
    </w:p>
    <w:p w:rsidR="00F8267A" w:rsidRDefault="00D6034C">
      <w:pPr>
        <w:spacing w:after="47" w:line="259" w:lineRule="auto"/>
        <w:ind w:left="0" w:right="0" w:firstLine="0"/>
        <w:jc w:val="left"/>
      </w:pPr>
      <w:r>
        <w:rPr>
          <w:sz w:val="22"/>
        </w:rPr>
        <w:t xml:space="preserve"> </w:t>
      </w:r>
    </w:p>
    <w:p w:rsidR="00F8267A" w:rsidRDefault="00D6034C">
      <w:pPr>
        <w:numPr>
          <w:ilvl w:val="0"/>
          <w:numId w:val="1"/>
        </w:numPr>
        <w:spacing w:after="40"/>
        <w:ind w:right="2" w:hanging="360"/>
      </w:pPr>
      <w:r>
        <w:lastRenderedPageBreak/>
        <w:t xml:space="preserve">Personal information (such as </w:t>
      </w:r>
      <w:r>
        <w:t xml:space="preserve">name, employee or teacher number, national insurance number and address) </w:t>
      </w:r>
    </w:p>
    <w:p w:rsidR="00F8267A" w:rsidRDefault="00D6034C">
      <w:pPr>
        <w:numPr>
          <w:ilvl w:val="0"/>
          <w:numId w:val="1"/>
        </w:numPr>
        <w:ind w:right="2" w:hanging="360"/>
      </w:pPr>
      <w:r>
        <w:t xml:space="preserve">Characteristics (such as ethnicity, language, nationality, country of birth, age and ethnic group) </w:t>
      </w:r>
    </w:p>
    <w:p w:rsidR="00F8267A" w:rsidRDefault="00D6034C">
      <w:pPr>
        <w:numPr>
          <w:ilvl w:val="0"/>
          <w:numId w:val="1"/>
        </w:numPr>
        <w:ind w:right="2" w:hanging="360"/>
      </w:pPr>
      <w:r>
        <w:t>Contract information (such as start dates, hours worked, post, roles and salary in</w:t>
      </w:r>
      <w:r>
        <w:t xml:space="preserve">formation. </w:t>
      </w:r>
    </w:p>
    <w:p w:rsidR="00F8267A" w:rsidRDefault="00D6034C">
      <w:pPr>
        <w:numPr>
          <w:ilvl w:val="0"/>
          <w:numId w:val="1"/>
        </w:numPr>
        <w:ind w:right="2" w:hanging="360"/>
      </w:pPr>
      <w:r>
        <w:t xml:space="preserve">Work absence information (such as number of absences and reasons) </w:t>
      </w:r>
    </w:p>
    <w:p w:rsidR="00F8267A" w:rsidRDefault="00D6034C">
      <w:pPr>
        <w:numPr>
          <w:ilvl w:val="0"/>
          <w:numId w:val="1"/>
        </w:numPr>
        <w:ind w:right="2" w:hanging="360"/>
      </w:pPr>
      <w:r>
        <w:t xml:space="preserve">Qualifications (and, where relevant, subjects taught) </w:t>
      </w:r>
    </w:p>
    <w:p w:rsidR="00F8267A" w:rsidRDefault="00D6034C">
      <w:pPr>
        <w:numPr>
          <w:ilvl w:val="0"/>
          <w:numId w:val="1"/>
        </w:numPr>
        <w:spacing w:after="36"/>
        <w:ind w:right="2" w:hanging="360"/>
      </w:pPr>
      <w:r>
        <w:t xml:space="preserve">Attendance information (such as sessions attended, number of absences and absence </w:t>
      </w:r>
      <w:proofErr w:type="gramStart"/>
      <w:r>
        <w:t xml:space="preserve">reasons)  </w:t>
      </w:r>
      <w:r>
        <w:t>Relevant</w:t>
      </w:r>
      <w:proofErr w:type="gramEnd"/>
      <w:r>
        <w:t xml:space="preserve"> medical and dietary information </w:t>
      </w:r>
    </w:p>
    <w:p w:rsidR="00F8267A" w:rsidRDefault="00D6034C">
      <w:pPr>
        <w:numPr>
          <w:ilvl w:val="0"/>
          <w:numId w:val="1"/>
        </w:numPr>
        <w:ind w:right="2" w:hanging="360"/>
      </w:pPr>
      <w:r>
        <w:t xml:space="preserve">Financial information </w:t>
      </w:r>
    </w:p>
    <w:p w:rsidR="00F8267A" w:rsidRDefault="00D6034C">
      <w:pPr>
        <w:numPr>
          <w:ilvl w:val="0"/>
          <w:numId w:val="1"/>
        </w:numPr>
        <w:ind w:right="2" w:hanging="360"/>
      </w:pPr>
      <w:r>
        <w:t xml:space="preserve">Photographs </w:t>
      </w:r>
    </w:p>
    <w:p w:rsidR="00F8267A" w:rsidRDefault="00D6034C">
      <w:pPr>
        <w:numPr>
          <w:ilvl w:val="0"/>
          <w:numId w:val="1"/>
        </w:numPr>
        <w:ind w:right="2" w:hanging="360"/>
      </w:pPr>
      <w:r>
        <w:t xml:space="preserve">Disciplinary records </w:t>
      </w:r>
    </w:p>
    <w:p w:rsidR="00F8267A" w:rsidRDefault="00D6034C">
      <w:pPr>
        <w:spacing w:after="94" w:line="259" w:lineRule="auto"/>
        <w:ind w:left="0" w:right="0" w:firstLine="0"/>
        <w:jc w:val="left"/>
      </w:pPr>
      <w:r>
        <w:rPr>
          <w:b/>
          <w:color w:val="104F75"/>
        </w:rPr>
        <w:t xml:space="preserve"> </w:t>
      </w:r>
    </w:p>
    <w:p w:rsidR="00F8267A" w:rsidRDefault="00D6034C">
      <w:pPr>
        <w:spacing w:after="0" w:line="259" w:lineRule="auto"/>
        <w:ind w:left="0" w:right="0" w:firstLine="0"/>
        <w:jc w:val="left"/>
      </w:pPr>
      <w:r>
        <w:rPr>
          <w:b/>
          <w:color w:val="104F75"/>
          <w:sz w:val="36"/>
        </w:rPr>
        <w:t xml:space="preserve">What is ‘Special Category’ personal information? </w:t>
      </w:r>
    </w:p>
    <w:p w:rsidR="00F8267A" w:rsidRDefault="00D6034C">
      <w:pPr>
        <w:spacing w:after="0" w:line="259" w:lineRule="auto"/>
        <w:ind w:left="0" w:right="0" w:firstLine="0"/>
        <w:jc w:val="left"/>
      </w:pPr>
      <w:r>
        <w:rPr>
          <w:color w:val="3C3C3B"/>
          <w:sz w:val="22"/>
        </w:rPr>
        <w:t xml:space="preserve"> </w:t>
      </w:r>
    </w:p>
    <w:p w:rsidR="00F8267A" w:rsidRDefault="00D6034C">
      <w:pPr>
        <w:spacing w:after="5" w:line="249" w:lineRule="auto"/>
        <w:ind w:right="0"/>
      </w:pPr>
      <w:r>
        <w:rPr>
          <w:color w:val="3C3C3B"/>
        </w:rPr>
        <w:t xml:space="preserve">Some information is </w:t>
      </w:r>
      <w:r>
        <w:rPr>
          <w:color w:val="3C3C3B"/>
        </w:rPr>
        <w:t>‘special’ and needs more protection due to its sensitivity.</w:t>
      </w:r>
      <w:r>
        <w:rPr>
          <w:color w:val="3C3C3B"/>
        </w:rPr>
        <w:t xml:space="preserve">  </w:t>
      </w:r>
      <w:r>
        <w:rPr>
          <w:color w:val="3C3C3B"/>
        </w:rPr>
        <w:t>It’s often informatio</w:t>
      </w:r>
      <w:r>
        <w:rPr>
          <w:color w:val="3C3C3B"/>
        </w:rPr>
        <w:t xml:space="preserve">n </w:t>
      </w:r>
      <w:r>
        <w:rPr>
          <w:color w:val="3C3C3B"/>
        </w:rPr>
        <w:t xml:space="preserve">you would not want widely known and is very personal to you.  This is likely to include anything that can reveal your: </w:t>
      </w:r>
    </w:p>
    <w:p w:rsidR="00F8267A" w:rsidRDefault="00D6034C">
      <w:pPr>
        <w:spacing w:after="0" w:line="259" w:lineRule="auto"/>
        <w:ind w:left="0" w:right="0" w:firstLine="0"/>
        <w:jc w:val="left"/>
      </w:pPr>
      <w:r>
        <w:rPr>
          <w:color w:val="3C3C3B"/>
        </w:rPr>
        <w:t xml:space="preserve"> </w:t>
      </w:r>
    </w:p>
    <w:p w:rsidR="00F8267A" w:rsidRDefault="00D6034C">
      <w:pPr>
        <w:numPr>
          <w:ilvl w:val="0"/>
          <w:numId w:val="1"/>
        </w:numPr>
        <w:spacing w:after="5" w:line="249" w:lineRule="auto"/>
        <w:ind w:right="2" w:hanging="360"/>
      </w:pPr>
      <w:r>
        <w:rPr>
          <w:color w:val="3C3C3B"/>
        </w:rPr>
        <w:t xml:space="preserve">sexuality and sexual health </w:t>
      </w:r>
    </w:p>
    <w:p w:rsidR="00F8267A" w:rsidRDefault="00D6034C">
      <w:pPr>
        <w:numPr>
          <w:ilvl w:val="0"/>
          <w:numId w:val="1"/>
        </w:numPr>
        <w:spacing w:after="5" w:line="249" w:lineRule="auto"/>
        <w:ind w:right="2" w:hanging="360"/>
      </w:pPr>
      <w:r>
        <w:rPr>
          <w:color w:val="3C3C3B"/>
        </w:rPr>
        <w:t xml:space="preserve">religious or philosophical beliefs </w:t>
      </w:r>
    </w:p>
    <w:p w:rsidR="00F8267A" w:rsidRDefault="00D6034C">
      <w:pPr>
        <w:numPr>
          <w:ilvl w:val="0"/>
          <w:numId w:val="1"/>
        </w:numPr>
        <w:spacing w:after="5" w:line="249" w:lineRule="auto"/>
        <w:ind w:right="2" w:hanging="360"/>
      </w:pPr>
      <w:r>
        <w:rPr>
          <w:color w:val="3C3C3B"/>
        </w:rPr>
        <w:t xml:space="preserve">ethnicity </w:t>
      </w:r>
    </w:p>
    <w:p w:rsidR="00F8267A" w:rsidRDefault="00D6034C">
      <w:pPr>
        <w:numPr>
          <w:ilvl w:val="0"/>
          <w:numId w:val="1"/>
        </w:numPr>
        <w:spacing w:after="5" w:line="249" w:lineRule="auto"/>
        <w:ind w:right="2" w:hanging="360"/>
      </w:pPr>
      <w:r>
        <w:rPr>
          <w:color w:val="3C3C3B"/>
        </w:rPr>
        <w:t xml:space="preserve">physical or mental health </w:t>
      </w:r>
    </w:p>
    <w:p w:rsidR="00F8267A" w:rsidRDefault="00D6034C">
      <w:pPr>
        <w:numPr>
          <w:ilvl w:val="0"/>
          <w:numId w:val="1"/>
        </w:numPr>
        <w:spacing w:after="5" w:line="249" w:lineRule="auto"/>
        <w:ind w:right="2" w:hanging="360"/>
      </w:pPr>
      <w:r>
        <w:rPr>
          <w:color w:val="3C3C3B"/>
        </w:rPr>
        <w:t xml:space="preserve">trade union membership </w:t>
      </w:r>
    </w:p>
    <w:p w:rsidR="00F8267A" w:rsidRDefault="00D6034C">
      <w:pPr>
        <w:numPr>
          <w:ilvl w:val="0"/>
          <w:numId w:val="1"/>
        </w:numPr>
        <w:spacing w:after="5" w:line="249" w:lineRule="auto"/>
        <w:ind w:right="2" w:hanging="360"/>
      </w:pPr>
      <w:r>
        <w:rPr>
          <w:color w:val="3C3C3B"/>
        </w:rPr>
        <w:t>polit</w:t>
      </w:r>
      <w:r>
        <w:rPr>
          <w:color w:val="3C3C3B"/>
        </w:rPr>
        <w:t xml:space="preserve">ical opinion </w:t>
      </w:r>
    </w:p>
    <w:p w:rsidR="00F8267A" w:rsidRDefault="00D6034C">
      <w:pPr>
        <w:numPr>
          <w:ilvl w:val="0"/>
          <w:numId w:val="1"/>
        </w:numPr>
        <w:spacing w:after="5" w:line="249" w:lineRule="auto"/>
        <w:ind w:right="2" w:hanging="360"/>
      </w:pPr>
      <w:r>
        <w:rPr>
          <w:color w:val="3C3C3B"/>
        </w:rPr>
        <w:t xml:space="preserve">genetic/biometric data </w:t>
      </w:r>
    </w:p>
    <w:p w:rsidR="00F8267A" w:rsidRDefault="00D6034C">
      <w:pPr>
        <w:spacing w:after="115" w:line="259" w:lineRule="auto"/>
        <w:ind w:left="720" w:right="0" w:firstLine="0"/>
        <w:jc w:val="left"/>
      </w:pPr>
      <w:r>
        <w:rPr>
          <w:color w:val="3C3C3B"/>
          <w:sz w:val="22"/>
        </w:rPr>
        <w:t xml:space="preserve"> </w:t>
      </w:r>
    </w:p>
    <w:p w:rsidR="00F8267A" w:rsidRDefault="00D6034C">
      <w:pPr>
        <w:pStyle w:val="Heading1"/>
        <w:ind w:left="-5"/>
      </w:pPr>
      <w:r>
        <w:t xml:space="preserve">Why the School collect and use your information </w:t>
      </w:r>
    </w:p>
    <w:p w:rsidR="00F8267A" w:rsidRDefault="00D6034C">
      <w:pPr>
        <w:spacing w:after="0" w:line="259" w:lineRule="auto"/>
        <w:ind w:left="0" w:right="0" w:firstLine="0"/>
        <w:jc w:val="left"/>
      </w:pPr>
      <w:r>
        <w:rPr>
          <w:sz w:val="22"/>
        </w:rPr>
        <w:t xml:space="preserve"> </w:t>
      </w:r>
    </w:p>
    <w:p w:rsidR="00F8267A" w:rsidRDefault="00D6034C">
      <w:pPr>
        <w:ind w:left="-5" w:right="2"/>
      </w:pPr>
      <w:r>
        <w:t xml:space="preserve">The School use school workforce data to: </w:t>
      </w:r>
    </w:p>
    <w:p w:rsidR="00F8267A" w:rsidRDefault="00D6034C">
      <w:pPr>
        <w:spacing w:after="26" w:line="259" w:lineRule="auto"/>
        <w:ind w:left="0" w:right="0" w:firstLine="0"/>
        <w:jc w:val="left"/>
      </w:pPr>
      <w:r>
        <w:t xml:space="preserve"> </w:t>
      </w:r>
    </w:p>
    <w:p w:rsidR="00F8267A" w:rsidRDefault="00D6034C">
      <w:pPr>
        <w:numPr>
          <w:ilvl w:val="0"/>
          <w:numId w:val="2"/>
        </w:numPr>
        <w:ind w:right="2" w:hanging="360"/>
      </w:pPr>
      <w:r>
        <w:t xml:space="preserve">enable the development of a comprehensive picture of the workforce and how it is deployed </w:t>
      </w:r>
    </w:p>
    <w:p w:rsidR="00F8267A" w:rsidRDefault="00D6034C">
      <w:pPr>
        <w:numPr>
          <w:ilvl w:val="0"/>
          <w:numId w:val="2"/>
        </w:numPr>
        <w:ind w:right="2" w:hanging="360"/>
      </w:pPr>
      <w:r>
        <w:t xml:space="preserve">inform the development of recruitment and retention policies </w:t>
      </w:r>
    </w:p>
    <w:p w:rsidR="00F8267A" w:rsidRDefault="00D6034C">
      <w:pPr>
        <w:numPr>
          <w:ilvl w:val="0"/>
          <w:numId w:val="2"/>
        </w:numPr>
        <w:ind w:right="2" w:hanging="360"/>
      </w:pPr>
      <w:r>
        <w:t xml:space="preserve">enable individuals to be paid </w:t>
      </w:r>
    </w:p>
    <w:p w:rsidR="00F8267A" w:rsidRDefault="00D6034C">
      <w:pPr>
        <w:numPr>
          <w:ilvl w:val="0"/>
          <w:numId w:val="2"/>
        </w:numPr>
        <w:ind w:right="2" w:hanging="360"/>
      </w:pPr>
      <w:r>
        <w:t xml:space="preserve">enabling ethnicity and disability monitoring </w:t>
      </w:r>
    </w:p>
    <w:p w:rsidR="00F8267A" w:rsidRDefault="00D6034C">
      <w:pPr>
        <w:spacing w:after="94" w:line="259" w:lineRule="auto"/>
        <w:ind w:left="0" w:right="0" w:firstLine="0"/>
        <w:jc w:val="left"/>
      </w:pPr>
      <w:r>
        <w:t xml:space="preserve"> </w:t>
      </w:r>
    </w:p>
    <w:p w:rsidR="00F8267A" w:rsidRDefault="00D6034C">
      <w:pPr>
        <w:pStyle w:val="Heading1"/>
        <w:ind w:left="-5"/>
      </w:pPr>
      <w:r>
        <w:t xml:space="preserve">The lawful basis on which the School use this information </w:t>
      </w:r>
    </w:p>
    <w:p w:rsidR="00F8267A" w:rsidRDefault="00D6034C">
      <w:pPr>
        <w:spacing w:after="0" w:line="259" w:lineRule="auto"/>
        <w:ind w:left="0" w:right="0" w:firstLine="0"/>
        <w:jc w:val="left"/>
      </w:pPr>
      <w:r>
        <w:rPr>
          <w:sz w:val="22"/>
        </w:rPr>
        <w:t xml:space="preserve"> </w:t>
      </w:r>
    </w:p>
    <w:p w:rsidR="00F8267A" w:rsidRDefault="00D6034C">
      <w:pPr>
        <w:ind w:left="-5" w:right="2"/>
      </w:pPr>
      <w:r>
        <w:t xml:space="preserve">Rush Green Primary </w:t>
      </w:r>
      <w:r>
        <w:t xml:space="preserve">School holds the legal right to collect and use personal data relating to the workforce.  The School collect and use personal data in order to meet legal requirements and legitimate interests set out in the GDPR and Data Protection Act 2018.  </w:t>
      </w:r>
    </w:p>
    <w:p w:rsidR="00F8267A" w:rsidRDefault="00D6034C">
      <w:pPr>
        <w:spacing w:after="0" w:line="259" w:lineRule="auto"/>
        <w:ind w:left="0" w:right="0" w:firstLine="0"/>
        <w:jc w:val="left"/>
      </w:pPr>
      <w:r>
        <w:t xml:space="preserve"> </w:t>
      </w:r>
    </w:p>
    <w:p w:rsidR="00F8267A" w:rsidRDefault="00D6034C">
      <w:pPr>
        <w:ind w:left="-5" w:right="2"/>
      </w:pPr>
      <w:r>
        <w:t>Generally,</w:t>
      </w:r>
      <w:r>
        <w:t xml:space="preserve"> the School collect and use personal information where: </w:t>
      </w:r>
    </w:p>
    <w:p w:rsidR="00F8267A" w:rsidRDefault="00D6034C">
      <w:pPr>
        <w:spacing w:after="25" w:line="259" w:lineRule="auto"/>
        <w:ind w:left="0" w:right="0" w:firstLine="0"/>
        <w:jc w:val="left"/>
      </w:pPr>
      <w:r>
        <w:t xml:space="preserve"> </w:t>
      </w:r>
    </w:p>
    <w:p w:rsidR="00F8267A" w:rsidRDefault="00D6034C">
      <w:pPr>
        <w:numPr>
          <w:ilvl w:val="0"/>
          <w:numId w:val="3"/>
        </w:numPr>
        <w:ind w:right="2" w:hanging="360"/>
      </w:pPr>
      <w:r>
        <w:lastRenderedPageBreak/>
        <w:t xml:space="preserve">you have given consent </w:t>
      </w:r>
    </w:p>
    <w:p w:rsidR="00F8267A" w:rsidRDefault="00D6034C">
      <w:pPr>
        <w:numPr>
          <w:ilvl w:val="0"/>
          <w:numId w:val="3"/>
        </w:numPr>
        <w:ind w:right="2" w:hanging="360"/>
      </w:pPr>
      <w:r>
        <w:t xml:space="preserve">you have entered into a contract with the School </w:t>
      </w:r>
    </w:p>
    <w:p w:rsidR="00F8267A" w:rsidRDefault="00D6034C">
      <w:pPr>
        <w:numPr>
          <w:ilvl w:val="0"/>
          <w:numId w:val="3"/>
        </w:numPr>
        <w:spacing w:after="0" w:line="259" w:lineRule="auto"/>
        <w:ind w:right="2" w:hanging="360"/>
      </w:pPr>
      <w:r>
        <w:t xml:space="preserve">it’s necessary to perform </w:t>
      </w:r>
      <w:r>
        <w:t>the School</w:t>
      </w:r>
      <w:r>
        <w:t>’s</w:t>
      </w:r>
      <w:r>
        <w:t xml:space="preserve"> statutory duties </w:t>
      </w:r>
    </w:p>
    <w:p w:rsidR="00F8267A" w:rsidRDefault="00D6034C">
      <w:pPr>
        <w:numPr>
          <w:ilvl w:val="0"/>
          <w:numId w:val="3"/>
        </w:numPr>
        <w:spacing w:after="0" w:line="259" w:lineRule="auto"/>
        <w:ind w:right="2" w:hanging="360"/>
      </w:pPr>
      <w:r>
        <w:t xml:space="preserve">it’s required by law </w:t>
      </w:r>
      <w:r>
        <w:t xml:space="preserve"> </w:t>
      </w:r>
    </w:p>
    <w:p w:rsidR="00F8267A" w:rsidRDefault="00D6034C">
      <w:pPr>
        <w:numPr>
          <w:ilvl w:val="0"/>
          <w:numId w:val="3"/>
        </w:numPr>
        <w:ind w:right="2" w:hanging="360"/>
      </w:pPr>
      <w:r>
        <w:t>It’s nece</w:t>
      </w:r>
      <w:r>
        <w:t xml:space="preserve">ssary for legal cases </w:t>
      </w:r>
    </w:p>
    <w:p w:rsidR="00F8267A" w:rsidRDefault="00D6034C">
      <w:pPr>
        <w:spacing w:after="0" w:line="259" w:lineRule="auto"/>
        <w:ind w:left="0" w:right="0" w:firstLine="0"/>
        <w:jc w:val="left"/>
      </w:pPr>
      <w:r>
        <w:t xml:space="preserve"> </w:t>
      </w:r>
    </w:p>
    <w:p w:rsidR="00F8267A" w:rsidRDefault="00D6034C">
      <w:pPr>
        <w:ind w:left="-5" w:right="2"/>
      </w:pPr>
      <w:r>
        <w:t xml:space="preserve">The School process this information under: </w:t>
      </w:r>
    </w:p>
    <w:p w:rsidR="00F8267A" w:rsidRDefault="00D6034C">
      <w:pPr>
        <w:spacing w:after="26" w:line="259" w:lineRule="auto"/>
        <w:ind w:left="0" w:right="0" w:firstLine="0"/>
        <w:jc w:val="left"/>
      </w:pPr>
      <w:r>
        <w:t xml:space="preserve"> </w:t>
      </w:r>
    </w:p>
    <w:p w:rsidR="00F8267A" w:rsidRDefault="00D6034C">
      <w:pPr>
        <w:numPr>
          <w:ilvl w:val="0"/>
          <w:numId w:val="3"/>
        </w:numPr>
        <w:ind w:right="2" w:hanging="360"/>
      </w:pPr>
      <w:r>
        <w:t xml:space="preserve">Article 6(1)(b) processing is necessary for the performance of a contract to which the data subject is party or in order to take steps at the request of the data subject prior to entering into a contract. </w:t>
      </w:r>
    </w:p>
    <w:p w:rsidR="00F8267A" w:rsidRDefault="00D6034C">
      <w:pPr>
        <w:spacing w:after="0" w:line="259" w:lineRule="auto"/>
        <w:ind w:left="720" w:right="0" w:firstLine="0"/>
        <w:jc w:val="left"/>
      </w:pPr>
      <w:r>
        <w:t xml:space="preserve"> </w:t>
      </w:r>
    </w:p>
    <w:p w:rsidR="00F8267A" w:rsidRDefault="00D6034C">
      <w:pPr>
        <w:ind w:left="730" w:right="2"/>
      </w:pPr>
      <w:r>
        <w:t>Article 9(2)(b) processing is necessary for the purpose of carrying out the obligations and exercising specific rights of the controller or of the data subject in the field of employment and social security and social protection law in so far as it is auth</w:t>
      </w:r>
      <w:r>
        <w:t xml:space="preserve">orised by Union or Member State law or a collective agreement pursuant to Member State law providing for appropriate safeguards for the fundamental rights and the interests of the data subject. </w:t>
      </w:r>
    </w:p>
    <w:p w:rsidR="00F8267A" w:rsidRDefault="00D6034C">
      <w:pPr>
        <w:spacing w:after="0" w:line="259" w:lineRule="auto"/>
        <w:ind w:left="0" w:right="0" w:firstLine="0"/>
        <w:jc w:val="left"/>
      </w:pPr>
      <w:r>
        <w:t xml:space="preserve"> </w:t>
      </w:r>
    </w:p>
    <w:p w:rsidR="00F8267A" w:rsidRDefault="00D6034C">
      <w:pPr>
        <w:ind w:left="-5" w:right="2"/>
      </w:pPr>
      <w:r>
        <w:t>Whilst the majority of the personal data you provide to the</w:t>
      </w:r>
      <w:r>
        <w:t xml:space="preserve"> School is mandatory, some is provided on a voluntary basis.  When collecting data, the School will inform you whether you are required to provide this data or if your consent is needed.  Where consent is required, the School will provide you with specific</w:t>
      </w:r>
      <w:r>
        <w:t xml:space="preserve"> and explicit information with regards to the reasons the data is being collected and how the data will be used. </w:t>
      </w:r>
    </w:p>
    <w:p w:rsidR="00F8267A" w:rsidRDefault="00D6034C">
      <w:pPr>
        <w:spacing w:after="0" w:line="259" w:lineRule="auto"/>
        <w:ind w:left="0" w:right="0" w:firstLine="0"/>
        <w:jc w:val="left"/>
      </w:pPr>
      <w:r>
        <w:t xml:space="preserve"> </w:t>
      </w:r>
    </w:p>
    <w:p w:rsidR="00F8267A" w:rsidRDefault="00D6034C">
      <w:pPr>
        <w:ind w:left="-5" w:right="2"/>
      </w:pPr>
      <w:r>
        <w:t>In circumstances where the School have consent to use your personal information, you have the right to remove it at any time.  If you want t</w:t>
      </w:r>
      <w:r>
        <w:t>o remove your consent, contact the School</w:t>
      </w:r>
      <w:r>
        <w:t xml:space="preserve">’s data protection </w:t>
      </w:r>
      <w:r>
        <w:t xml:space="preserve">officer.   </w:t>
      </w:r>
      <w:r>
        <w:rPr>
          <w:sz w:val="22"/>
        </w:rPr>
        <w:t xml:space="preserve"> </w:t>
      </w:r>
    </w:p>
    <w:p w:rsidR="00F8267A" w:rsidRDefault="00D6034C">
      <w:pPr>
        <w:spacing w:after="115" w:line="259" w:lineRule="auto"/>
        <w:ind w:left="0" w:right="0" w:firstLine="0"/>
        <w:jc w:val="left"/>
      </w:pPr>
      <w:r>
        <w:rPr>
          <w:b/>
          <w:color w:val="104F75"/>
          <w:sz w:val="22"/>
        </w:rPr>
        <w:t xml:space="preserve"> </w:t>
      </w:r>
    </w:p>
    <w:p w:rsidR="00F8267A" w:rsidRDefault="00D6034C">
      <w:pPr>
        <w:spacing w:after="0" w:line="259" w:lineRule="auto"/>
        <w:ind w:left="-5" w:right="0"/>
        <w:jc w:val="left"/>
      </w:pPr>
      <w:r>
        <w:rPr>
          <w:b/>
          <w:color w:val="104F75"/>
          <w:sz w:val="36"/>
        </w:rPr>
        <w:t xml:space="preserve">How long is your data stored for? </w:t>
      </w:r>
    </w:p>
    <w:p w:rsidR="00F8267A" w:rsidRDefault="00D6034C">
      <w:pPr>
        <w:spacing w:after="0" w:line="259" w:lineRule="auto"/>
        <w:ind w:left="0" w:right="0" w:firstLine="0"/>
        <w:jc w:val="left"/>
      </w:pPr>
      <w:r>
        <w:rPr>
          <w:sz w:val="22"/>
        </w:rPr>
        <w:t xml:space="preserve"> </w:t>
      </w:r>
    </w:p>
    <w:p w:rsidR="00F8267A" w:rsidRDefault="00D6034C">
      <w:pPr>
        <w:ind w:left="-5" w:right="2"/>
      </w:pPr>
      <w:r>
        <w:t>The School hold workforce data whilst in employment with the School, and for 6 years following the date you leave the organisation.  Where the S</w:t>
      </w:r>
      <w:r>
        <w:t xml:space="preserve">chool feels the need for the data to be retained for longer, for example in the case of a possible employment tribunal, the information will be stored for up to 6 </w:t>
      </w:r>
      <w:r>
        <w:t>years after the full completion of the case or in compliance with School’s retention schedule</w:t>
      </w:r>
      <w:r>
        <w:t>.</w:t>
      </w:r>
      <w:r>
        <w:t xml:space="preserve"> </w:t>
      </w:r>
    </w:p>
    <w:p w:rsidR="00F8267A" w:rsidRDefault="00D6034C">
      <w:pPr>
        <w:spacing w:after="115" w:line="259" w:lineRule="auto"/>
        <w:ind w:left="0" w:right="0" w:firstLine="0"/>
        <w:jc w:val="left"/>
      </w:pPr>
      <w:r>
        <w:rPr>
          <w:b/>
          <w:color w:val="104F75"/>
          <w:sz w:val="22"/>
        </w:rPr>
        <w:t xml:space="preserve"> </w:t>
      </w:r>
    </w:p>
    <w:p w:rsidR="00F8267A" w:rsidRDefault="00D6034C">
      <w:pPr>
        <w:spacing w:after="0" w:line="259" w:lineRule="auto"/>
        <w:ind w:left="-5" w:right="0"/>
        <w:jc w:val="left"/>
      </w:pPr>
      <w:r>
        <w:rPr>
          <w:b/>
          <w:color w:val="104F75"/>
          <w:sz w:val="36"/>
        </w:rPr>
        <w:t xml:space="preserve">Who the School share workforce information with? </w:t>
      </w:r>
    </w:p>
    <w:p w:rsidR="00F8267A" w:rsidRDefault="00D6034C">
      <w:pPr>
        <w:spacing w:after="0" w:line="259" w:lineRule="auto"/>
        <w:ind w:left="0" w:right="0" w:firstLine="0"/>
        <w:jc w:val="left"/>
      </w:pPr>
      <w:r>
        <w:rPr>
          <w:sz w:val="22"/>
        </w:rPr>
        <w:t xml:space="preserve"> </w:t>
      </w:r>
    </w:p>
    <w:p w:rsidR="00F8267A" w:rsidRDefault="00D6034C">
      <w:pPr>
        <w:ind w:left="-5" w:right="2"/>
      </w:pPr>
      <w:r>
        <w:t xml:space="preserve">The School do not share information about the School workforce members with anyone without consent unless the law and school policies allow us to do so.   </w:t>
      </w:r>
    </w:p>
    <w:p w:rsidR="00F8267A" w:rsidRDefault="00D6034C">
      <w:pPr>
        <w:spacing w:after="0" w:line="259" w:lineRule="auto"/>
        <w:ind w:left="0" w:right="0" w:firstLine="0"/>
        <w:jc w:val="left"/>
      </w:pPr>
      <w:r>
        <w:t xml:space="preserve"> </w:t>
      </w:r>
    </w:p>
    <w:p w:rsidR="00F8267A" w:rsidRDefault="00D6034C">
      <w:pPr>
        <w:ind w:left="-5" w:right="2"/>
      </w:pPr>
      <w:r>
        <w:t>The School are required to share informat</w:t>
      </w:r>
      <w:r>
        <w:t xml:space="preserve">ion about the School workforce members with the local authority (LA) under section 5 of the Education (Supply of information about the School workforce) (England) Regulation 2007 and amendments. </w:t>
      </w:r>
    </w:p>
    <w:p w:rsidR="00F8267A" w:rsidRDefault="00D6034C">
      <w:pPr>
        <w:spacing w:after="0" w:line="259" w:lineRule="auto"/>
        <w:ind w:left="0" w:right="0" w:firstLine="0"/>
        <w:jc w:val="left"/>
      </w:pPr>
      <w:r>
        <w:t xml:space="preserve"> </w:t>
      </w:r>
    </w:p>
    <w:p w:rsidR="00F8267A" w:rsidRDefault="00D6034C">
      <w:pPr>
        <w:ind w:left="-5" w:right="2"/>
      </w:pPr>
      <w:r>
        <w:lastRenderedPageBreak/>
        <w:t>The School share personal data with the Department for Edu</w:t>
      </w:r>
      <w:r>
        <w:t xml:space="preserve">cation (DfE) on a statutory basis.  This data sharing underpins workforce policy monitoring, evaluation and links to school funding/expenditure and the assessment education attainment.   </w:t>
      </w:r>
    </w:p>
    <w:p w:rsidR="00F8267A" w:rsidRDefault="00D6034C">
      <w:pPr>
        <w:spacing w:after="0" w:line="259" w:lineRule="auto"/>
        <w:ind w:left="0" w:right="0" w:firstLine="0"/>
        <w:jc w:val="left"/>
      </w:pPr>
      <w:r>
        <w:t xml:space="preserve"> </w:t>
      </w:r>
    </w:p>
    <w:p w:rsidR="00F8267A" w:rsidRDefault="00D6034C">
      <w:pPr>
        <w:ind w:left="-5" w:right="2"/>
      </w:pPr>
      <w:r>
        <w:t xml:space="preserve">Where necessary or required the School may also share information </w:t>
      </w:r>
      <w:r>
        <w:t xml:space="preserve">with: </w:t>
      </w:r>
    </w:p>
    <w:p w:rsidR="00F8267A" w:rsidRDefault="00D6034C">
      <w:pPr>
        <w:spacing w:after="25" w:line="259" w:lineRule="auto"/>
        <w:ind w:left="0" w:right="0" w:firstLine="0"/>
        <w:jc w:val="left"/>
      </w:pPr>
      <w:r>
        <w:t xml:space="preserve"> </w:t>
      </w:r>
    </w:p>
    <w:p w:rsidR="00F8267A" w:rsidRDefault="00D6034C">
      <w:pPr>
        <w:numPr>
          <w:ilvl w:val="0"/>
          <w:numId w:val="4"/>
        </w:numPr>
        <w:ind w:right="2" w:hanging="360"/>
      </w:pPr>
      <w:r>
        <w:t xml:space="preserve">School staff and boards </w:t>
      </w:r>
    </w:p>
    <w:p w:rsidR="00F8267A" w:rsidRDefault="00D6034C">
      <w:pPr>
        <w:numPr>
          <w:ilvl w:val="0"/>
          <w:numId w:val="4"/>
        </w:numPr>
        <w:ind w:right="2" w:hanging="360"/>
      </w:pPr>
      <w:r>
        <w:t xml:space="preserve">Financial organisations </w:t>
      </w:r>
    </w:p>
    <w:p w:rsidR="00F8267A" w:rsidRDefault="00D6034C">
      <w:pPr>
        <w:numPr>
          <w:ilvl w:val="0"/>
          <w:numId w:val="4"/>
        </w:numPr>
        <w:ind w:right="2" w:hanging="360"/>
      </w:pPr>
      <w:r>
        <w:t xml:space="preserve">The Local Authority including commissioned providers of Local Authority services </w:t>
      </w:r>
    </w:p>
    <w:p w:rsidR="00F8267A" w:rsidRDefault="00D6034C">
      <w:pPr>
        <w:numPr>
          <w:ilvl w:val="0"/>
          <w:numId w:val="4"/>
        </w:numPr>
        <w:ind w:right="2" w:hanging="360"/>
      </w:pPr>
      <w:r>
        <w:t xml:space="preserve">NHS and healthcare professionals </w:t>
      </w:r>
    </w:p>
    <w:p w:rsidR="00F8267A" w:rsidRDefault="00D6034C">
      <w:pPr>
        <w:numPr>
          <w:ilvl w:val="0"/>
          <w:numId w:val="4"/>
        </w:numPr>
        <w:ind w:right="2" w:hanging="360"/>
      </w:pPr>
      <w:r>
        <w:t xml:space="preserve">Social and welfare organisations </w:t>
      </w:r>
    </w:p>
    <w:p w:rsidR="00F8267A" w:rsidRDefault="00D6034C">
      <w:pPr>
        <w:numPr>
          <w:ilvl w:val="0"/>
          <w:numId w:val="4"/>
        </w:numPr>
        <w:ind w:right="2" w:hanging="360"/>
      </w:pPr>
      <w:r>
        <w:t xml:space="preserve">Law enforcement organisation and courts </w:t>
      </w:r>
    </w:p>
    <w:p w:rsidR="00F8267A" w:rsidRDefault="00D6034C">
      <w:pPr>
        <w:numPr>
          <w:ilvl w:val="0"/>
          <w:numId w:val="4"/>
        </w:numPr>
        <w:ind w:right="2" w:hanging="360"/>
      </w:pPr>
      <w:r>
        <w:t xml:space="preserve">Current, past or prospective employers </w:t>
      </w:r>
    </w:p>
    <w:p w:rsidR="00F8267A" w:rsidRDefault="00D6034C">
      <w:pPr>
        <w:numPr>
          <w:ilvl w:val="0"/>
          <w:numId w:val="4"/>
        </w:numPr>
        <w:ind w:right="2" w:hanging="360"/>
      </w:pPr>
      <w:r>
        <w:t xml:space="preserve">Voluntary and charitable organisations </w:t>
      </w:r>
    </w:p>
    <w:p w:rsidR="00F8267A" w:rsidRDefault="00D6034C">
      <w:pPr>
        <w:numPr>
          <w:ilvl w:val="0"/>
          <w:numId w:val="4"/>
        </w:numPr>
        <w:ind w:right="2" w:hanging="360"/>
      </w:pPr>
      <w:r>
        <w:t xml:space="preserve">Business associates and other professional advisers </w:t>
      </w:r>
    </w:p>
    <w:p w:rsidR="00F8267A" w:rsidRDefault="00D6034C">
      <w:pPr>
        <w:numPr>
          <w:ilvl w:val="0"/>
          <w:numId w:val="4"/>
        </w:numPr>
        <w:ind w:right="2" w:hanging="360"/>
      </w:pPr>
      <w:r>
        <w:t xml:space="preserve">Suppliers and service providers </w:t>
      </w:r>
    </w:p>
    <w:p w:rsidR="00F8267A" w:rsidRDefault="00D6034C">
      <w:pPr>
        <w:spacing w:after="36"/>
        <w:ind w:left="730" w:right="2"/>
      </w:pPr>
      <w:r>
        <w:t xml:space="preserve">Security organisations </w:t>
      </w:r>
    </w:p>
    <w:p w:rsidR="00F8267A" w:rsidRDefault="00D6034C">
      <w:pPr>
        <w:numPr>
          <w:ilvl w:val="0"/>
          <w:numId w:val="4"/>
        </w:numPr>
        <w:ind w:right="2" w:hanging="360"/>
      </w:pPr>
      <w:r>
        <w:t xml:space="preserve">Press and the media </w:t>
      </w:r>
    </w:p>
    <w:p w:rsidR="00F8267A" w:rsidRDefault="00D6034C">
      <w:pPr>
        <w:numPr>
          <w:ilvl w:val="0"/>
          <w:numId w:val="4"/>
        </w:numPr>
        <w:ind w:right="2" w:hanging="360"/>
      </w:pPr>
      <w:r>
        <w:t xml:space="preserve">School trip organisations </w:t>
      </w:r>
    </w:p>
    <w:p w:rsidR="00F8267A" w:rsidRDefault="00D6034C">
      <w:pPr>
        <w:spacing w:after="115" w:line="259" w:lineRule="auto"/>
        <w:ind w:left="0" w:right="0" w:firstLine="0"/>
        <w:jc w:val="left"/>
      </w:pPr>
      <w:r>
        <w:rPr>
          <w:b/>
          <w:color w:val="104F75"/>
          <w:sz w:val="22"/>
        </w:rPr>
        <w:t xml:space="preserve"> </w:t>
      </w:r>
    </w:p>
    <w:p w:rsidR="00F8267A" w:rsidRDefault="00D6034C">
      <w:pPr>
        <w:pStyle w:val="Heading1"/>
        <w:ind w:left="-5"/>
      </w:pPr>
      <w:r>
        <w:t xml:space="preserve">Your Rights </w:t>
      </w:r>
    </w:p>
    <w:p w:rsidR="00F8267A" w:rsidRDefault="00D6034C">
      <w:pPr>
        <w:spacing w:after="75" w:line="259" w:lineRule="auto"/>
        <w:ind w:left="0" w:right="0" w:firstLine="0"/>
        <w:jc w:val="left"/>
      </w:pPr>
      <w:r>
        <w:rPr>
          <w:sz w:val="22"/>
        </w:rPr>
        <w:t xml:space="preserve"> </w:t>
      </w:r>
    </w:p>
    <w:p w:rsidR="00F8267A" w:rsidRDefault="00D6034C">
      <w:pPr>
        <w:spacing w:line="250" w:lineRule="auto"/>
        <w:ind w:left="-5" w:right="0"/>
        <w:jc w:val="left"/>
      </w:pPr>
      <w:r>
        <w:rPr>
          <w:b/>
          <w:color w:val="104F75"/>
          <w:sz w:val="32"/>
        </w:rPr>
        <w:t xml:space="preserve">Your right of access </w:t>
      </w:r>
    </w:p>
    <w:p w:rsidR="00F8267A" w:rsidRDefault="00D6034C">
      <w:pPr>
        <w:spacing w:after="0" w:line="259" w:lineRule="auto"/>
        <w:ind w:left="0" w:right="0" w:firstLine="0"/>
        <w:jc w:val="left"/>
      </w:pPr>
      <w:r>
        <w:rPr>
          <w:b/>
          <w:color w:val="104F75"/>
          <w:sz w:val="22"/>
        </w:rPr>
        <w:t xml:space="preserve"> </w:t>
      </w:r>
    </w:p>
    <w:p w:rsidR="00F8267A" w:rsidRDefault="00D6034C">
      <w:pPr>
        <w:ind w:left="-5" w:right="2"/>
      </w:pPr>
      <w:r>
        <w:t xml:space="preserve">You have the right to ask the School for copies of your personal information.  This right always applies </w:t>
      </w:r>
      <w:r>
        <w:t>and is commonly known as making a ‘subject</w:t>
      </w:r>
      <w:r>
        <w:t xml:space="preserve"> </w:t>
      </w:r>
      <w:r>
        <w:t xml:space="preserve">access request’. There are some exemptions, which </w:t>
      </w:r>
      <w:r>
        <w:t>means you may not always receive a</w:t>
      </w:r>
      <w:r>
        <w:t xml:space="preserve">ll the information the School process for example, if information is likely to cause serious harm to the physical or mental health or condition of you or any other person.   </w:t>
      </w:r>
    </w:p>
    <w:p w:rsidR="00F8267A" w:rsidRDefault="00D6034C">
      <w:pPr>
        <w:spacing w:after="0" w:line="259" w:lineRule="auto"/>
        <w:ind w:left="0" w:right="0" w:firstLine="0"/>
        <w:jc w:val="left"/>
      </w:pPr>
      <w:r>
        <w:t xml:space="preserve"> </w:t>
      </w:r>
    </w:p>
    <w:p w:rsidR="00F8267A" w:rsidRDefault="00D6034C">
      <w:pPr>
        <w:ind w:left="-5" w:right="2"/>
      </w:pPr>
      <w:r>
        <w:t xml:space="preserve">Information relating to or provided by a third person who has not consented to </w:t>
      </w:r>
      <w:r>
        <w:t xml:space="preserve">the disclosure, including images removed or obscured may be withheld.  If the School </w:t>
      </w:r>
      <w:r>
        <w:t xml:space="preserve">can’t give you some or any of </w:t>
      </w:r>
      <w:r>
        <w:t xml:space="preserve">the information, the School will tell you why.  </w:t>
      </w:r>
    </w:p>
    <w:p w:rsidR="00F8267A" w:rsidRDefault="00D6034C">
      <w:pPr>
        <w:spacing w:after="0" w:line="259" w:lineRule="auto"/>
        <w:ind w:left="0" w:right="0" w:firstLine="0"/>
        <w:jc w:val="left"/>
      </w:pPr>
      <w:r>
        <w:t xml:space="preserve"> </w:t>
      </w:r>
    </w:p>
    <w:p w:rsidR="00F8267A" w:rsidRDefault="00D6034C">
      <w:pPr>
        <w:ind w:left="-5" w:right="2"/>
      </w:pPr>
      <w:r>
        <w:t xml:space="preserve">If you make a subject access request, and if the School do hold information about you the </w:t>
      </w:r>
      <w:r>
        <w:t xml:space="preserve">School will: </w:t>
      </w:r>
    </w:p>
    <w:p w:rsidR="00F8267A" w:rsidRDefault="00D6034C">
      <w:pPr>
        <w:spacing w:after="25" w:line="259" w:lineRule="auto"/>
        <w:ind w:left="0" w:right="0" w:firstLine="0"/>
        <w:jc w:val="left"/>
      </w:pPr>
      <w:r>
        <w:t xml:space="preserve"> </w:t>
      </w:r>
    </w:p>
    <w:p w:rsidR="00F8267A" w:rsidRDefault="00D6034C">
      <w:pPr>
        <w:numPr>
          <w:ilvl w:val="0"/>
          <w:numId w:val="5"/>
        </w:numPr>
        <w:ind w:right="2" w:hanging="720"/>
      </w:pPr>
      <w:r>
        <w:t xml:space="preserve">Give you a description of it </w:t>
      </w:r>
    </w:p>
    <w:p w:rsidR="00F8267A" w:rsidRDefault="00D6034C">
      <w:pPr>
        <w:numPr>
          <w:ilvl w:val="0"/>
          <w:numId w:val="5"/>
        </w:numPr>
        <w:ind w:right="2" w:hanging="720"/>
      </w:pPr>
      <w:r>
        <w:t xml:space="preserve">Tell you why the School are holding and processing it, and how long the School will keep it for </w:t>
      </w:r>
    </w:p>
    <w:p w:rsidR="00F8267A" w:rsidRDefault="00D6034C">
      <w:pPr>
        <w:numPr>
          <w:ilvl w:val="0"/>
          <w:numId w:val="5"/>
        </w:numPr>
        <w:ind w:right="2" w:hanging="720"/>
      </w:pPr>
      <w:r>
        <w:t xml:space="preserve">Explain where the School got it from, if not from you  </w:t>
      </w:r>
    </w:p>
    <w:p w:rsidR="00F8267A" w:rsidRDefault="00D6034C">
      <w:pPr>
        <w:numPr>
          <w:ilvl w:val="0"/>
          <w:numId w:val="5"/>
        </w:numPr>
        <w:ind w:right="2" w:hanging="720"/>
      </w:pPr>
      <w:r>
        <w:t xml:space="preserve">Tell you who it has been, or will be shared with </w:t>
      </w:r>
    </w:p>
    <w:p w:rsidR="00F8267A" w:rsidRDefault="00D6034C">
      <w:pPr>
        <w:numPr>
          <w:ilvl w:val="0"/>
          <w:numId w:val="5"/>
        </w:numPr>
        <w:spacing w:after="40"/>
        <w:ind w:right="2" w:hanging="720"/>
      </w:pPr>
      <w:r>
        <w:t>Let you</w:t>
      </w:r>
      <w:r>
        <w:t xml:space="preserve"> know whether any automated decision-making is being applied to the data, and any              consequences of this </w:t>
      </w:r>
    </w:p>
    <w:p w:rsidR="00F8267A" w:rsidRDefault="00D6034C">
      <w:pPr>
        <w:numPr>
          <w:ilvl w:val="0"/>
          <w:numId w:val="5"/>
        </w:numPr>
        <w:ind w:right="2" w:hanging="720"/>
      </w:pPr>
      <w:r>
        <w:t xml:space="preserve">Give you a copy of the information in an intelligible form </w:t>
      </w:r>
    </w:p>
    <w:p w:rsidR="00F8267A" w:rsidRDefault="00D6034C">
      <w:pPr>
        <w:spacing w:after="0" w:line="259" w:lineRule="auto"/>
        <w:ind w:left="0" w:right="0" w:firstLine="0"/>
        <w:jc w:val="left"/>
      </w:pPr>
      <w:r>
        <w:lastRenderedPageBreak/>
        <w:t xml:space="preserve"> </w:t>
      </w:r>
    </w:p>
    <w:p w:rsidR="00F8267A" w:rsidRDefault="00D6034C">
      <w:pPr>
        <w:ind w:left="-5" w:right="2"/>
      </w:pPr>
      <w:r>
        <w:t>To make a request for your personal information, please contact the School da</w:t>
      </w:r>
      <w:r>
        <w:t xml:space="preserve">ta protection officer clearly stating: </w:t>
      </w:r>
    </w:p>
    <w:p w:rsidR="00F8267A" w:rsidRDefault="00D6034C">
      <w:pPr>
        <w:spacing w:after="25" w:line="259" w:lineRule="auto"/>
        <w:ind w:left="0" w:right="0" w:firstLine="0"/>
        <w:jc w:val="left"/>
      </w:pPr>
      <w:r>
        <w:t xml:space="preserve"> </w:t>
      </w:r>
    </w:p>
    <w:p w:rsidR="00F8267A" w:rsidRDefault="00D6034C">
      <w:pPr>
        <w:numPr>
          <w:ilvl w:val="0"/>
          <w:numId w:val="5"/>
        </w:numPr>
        <w:ind w:right="2" w:hanging="720"/>
      </w:pPr>
      <w:r>
        <w:t xml:space="preserve">Your name and contact details </w:t>
      </w:r>
    </w:p>
    <w:p w:rsidR="00F8267A" w:rsidRDefault="00D6034C">
      <w:pPr>
        <w:numPr>
          <w:ilvl w:val="0"/>
          <w:numId w:val="5"/>
        </w:numPr>
        <w:ind w:right="2" w:hanging="720"/>
      </w:pPr>
      <w:r>
        <w:t xml:space="preserve">The Information you want </w:t>
      </w:r>
    </w:p>
    <w:p w:rsidR="00F8267A" w:rsidRDefault="00D6034C">
      <w:pPr>
        <w:numPr>
          <w:ilvl w:val="0"/>
          <w:numId w:val="5"/>
        </w:numPr>
        <w:ind w:right="2" w:hanging="720"/>
      </w:pPr>
      <w:r>
        <w:t xml:space="preserve">Any details or relevant dates that will help the School process your request. </w:t>
      </w:r>
    </w:p>
    <w:p w:rsidR="00F8267A" w:rsidRDefault="00D6034C">
      <w:pPr>
        <w:spacing w:after="75" w:line="259" w:lineRule="auto"/>
        <w:ind w:left="0" w:right="0" w:firstLine="0"/>
        <w:jc w:val="left"/>
      </w:pPr>
      <w:r>
        <w:rPr>
          <w:b/>
          <w:color w:val="104F75"/>
          <w:sz w:val="22"/>
        </w:rPr>
        <w:t xml:space="preserve"> </w:t>
      </w:r>
    </w:p>
    <w:p w:rsidR="00F8267A" w:rsidRDefault="00D6034C">
      <w:pPr>
        <w:spacing w:line="250" w:lineRule="auto"/>
        <w:ind w:left="-5" w:right="0"/>
        <w:jc w:val="left"/>
      </w:pPr>
      <w:r>
        <w:rPr>
          <w:b/>
          <w:color w:val="104F75"/>
          <w:sz w:val="32"/>
        </w:rPr>
        <w:t xml:space="preserve">You also have the right to: </w:t>
      </w:r>
    </w:p>
    <w:p w:rsidR="00F8267A" w:rsidRDefault="00D6034C">
      <w:pPr>
        <w:spacing w:after="47" w:line="259" w:lineRule="auto"/>
        <w:ind w:left="0" w:right="0" w:firstLine="0"/>
        <w:jc w:val="left"/>
      </w:pPr>
      <w:r>
        <w:rPr>
          <w:b/>
          <w:color w:val="104F75"/>
          <w:sz w:val="22"/>
        </w:rPr>
        <w:t xml:space="preserve"> </w:t>
      </w:r>
    </w:p>
    <w:p w:rsidR="00F8267A" w:rsidRDefault="00D6034C">
      <w:pPr>
        <w:numPr>
          <w:ilvl w:val="0"/>
          <w:numId w:val="5"/>
        </w:numPr>
        <w:ind w:right="2" w:hanging="720"/>
      </w:pPr>
      <w:r>
        <w:t xml:space="preserve">object to processing of personal data in some circumstances.   </w:t>
      </w:r>
    </w:p>
    <w:p w:rsidR="00F8267A" w:rsidRDefault="00D6034C">
      <w:pPr>
        <w:numPr>
          <w:ilvl w:val="0"/>
          <w:numId w:val="5"/>
        </w:numPr>
        <w:ind w:right="2" w:hanging="720"/>
      </w:pPr>
      <w:r>
        <w:t xml:space="preserve">prevent processing for the purpose of direct marketing </w:t>
      </w:r>
    </w:p>
    <w:p w:rsidR="00F8267A" w:rsidRDefault="00D6034C">
      <w:pPr>
        <w:numPr>
          <w:ilvl w:val="0"/>
          <w:numId w:val="5"/>
        </w:numPr>
        <w:ind w:right="2" w:hanging="720"/>
      </w:pPr>
      <w:r>
        <w:t xml:space="preserve">object to decisions being taken by automated means </w:t>
      </w:r>
    </w:p>
    <w:p w:rsidR="00F8267A" w:rsidRDefault="00D6034C">
      <w:pPr>
        <w:numPr>
          <w:ilvl w:val="0"/>
          <w:numId w:val="5"/>
        </w:numPr>
        <w:spacing w:after="41"/>
        <w:ind w:right="2" w:hanging="720"/>
      </w:pPr>
      <w:r>
        <w:t>in certain circumstances, have inaccurate personal data rectified, blocked, erased o</w:t>
      </w:r>
      <w:r>
        <w:t xml:space="preserve">r destroyed; and </w:t>
      </w:r>
    </w:p>
    <w:p w:rsidR="00F8267A" w:rsidRDefault="00D6034C">
      <w:pPr>
        <w:numPr>
          <w:ilvl w:val="0"/>
          <w:numId w:val="5"/>
        </w:numPr>
        <w:ind w:right="2" w:hanging="720"/>
      </w:pPr>
      <w:r>
        <w:t xml:space="preserve">claim compensation for damages caused by a breach of the Data Protection Regulation  </w:t>
      </w:r>
    </w:p>
    <w:p w:rsidR="00F8267A" w:rsidRDefault="00D6034C">
      <w:pPr>
        <w:spacing w:after="0" w:line="259" w:lineRule="auto"/>
        <w:ind w:left="0" w:right="0" w:firstLine="0"/>
        <w:jc w:val="left"/>
      </w:pPr>
      <w:r>
        <w:t xml:space="preserve"> </w:t>
      </w:r>
    </w:p>
    <w:p w:rsidR="00F8267A" w:rsidRDefault="00D6034C">
      <w:pPr>
        <w:ind w:left="-5" w:right="2"/>
      </w:pPr>
      <w:r>
        <w:t>Article 22 of the GDPR has additional rules to protect individuals from decisions made solely for the purpose of automated decision-</w:t>
      </w:r>
      <w:r>
        <w:t xml:space="preserve">making and profiling.  The School does not carry out any automated decision-making and/or profiling on the workforce. </w:t>
      </w:r>
    </w:p>
    <w:p w:rsidR="00F8267A" w:rsidRDefault="00D6034C">
      <w:pPr>
        <w:spacing w:after="0" w:line="259" w:lineRule="auto"/>
        <w:ind w:left="0" w:right="0" w:firstLine="0"/>
        <w:jc w:val="left"/>
      </w:pPr>
      <w:r>
        <w:t xml:space="preserve"> </w:t>
      </w:r>
    </w:p>
    <w:p w:rsidR="00F8267A" w:rsidRDefault="00D6034C">
      <w:pPr>
        <w:spacing w:after="0" w:line="259" w:lineRule="auto"/>
        <w:ind w:left="0" w:right="0" w:firstLine="0"/>
        <w:jc w:val="left"/>
      </w:pPr>
      <w:r>
        <w:t xml:space="preserve"> </w:t>
      </w:r>
    </w:p>
    <w:p w:rsidR="00F8267A" w:rsidRDefault="00F8267A">
      <w:pPr>
        <w:sectPr w:rsidR="00F8267A">
          <w:headerReference w:type="even" r:id="rId14"/>
          <w:headerReference w:type="default" r:id="rId15"/>
          <w:footerReference w:type="even" r:id="rId16"/>
          <w:footerReference w:type="default" r:id="rId17"/>
          <w:headerReference w:type="first" r:id="rId18"/>
          <w:footerReference w:type="first" r:id="rId19"/>
          <w:pgSz w:w="11900" w:h="16840"/>
          <w:pgMar w:top="492" w:right="1126" w:bottom="1401" w:left="851" w:header="480" w:footer="475" w:gutter="0"/>
          <w:cols w:space="720"/>
          <w:titlePg/>
        </w:sectPr>
      </w:pPr>
    </w:p>
    <w:p w:rsidR="00F8267A" w:rsidRDefault="00D6034C">
      <w:pPr>
        <w:spacing w:line="250" w:lineRule="auto"/>
        <w:ind w:left="-5" w:right="0"/>
        <w:jc w:val="left"/>
      </w:pPr>
      <w:r>
        <w:rPr>
          <w:b/>
          <w:color w:val="104F75"/>
          <w:sz w:val="32"/>
        </w:rPr>
        <w:lastRenderedPageBreak/>
        <w:t>Data Protection Officer</w:t>
      </w:r>
      <w:r>
        <w:t xml:space="preserve"> </w:t>
      </w:r>
    </w:p>
    <w:p w:rsidR="00F8267A" w:rsidRDefault="00D6034C">
      <w:pPr>
        <w:spacing w:after="0" w:line="259" w:lineRule="auto"/>
        <w:ind w:left="0" w:right="0" w:firstLine="0"/>
        <w:jc w:val="left"/>
      </w:pPr>
      <w:r>
        <w:t xml:space="preserve"> </w:t>
      </w:r>
    </w:p>
    <w:p w:rsidR="00F8267A" w:rsidRDefault="00D6034C">
      <w:pPr>
        <w:ind w:left="-5" w:right="2"/>
      </w:pPr>
      <w:r>
        <w:t xml:space="preserve">The School </w:t>
      </w:r>
      <w:r>
        <w:t>has an independent data protection officer service supplied by Data Protection Enterprise Ltd.  Data Protection Enterprise Ltd is an organisation who specialise in working with schools and have vast experience of data protection matters.  If you have any q</w:t>
      </w:r>
      <w:r>
        <w:t xml:space="preserve">uestions or comments, or wish to make any requests under the GDPR please contact: </w:t>
      </w:r>
    </w:p>
    <w:p w:rsidR="00F8267A" w:rsidRDefault="00D6034C">
      <w:pPr>
        <w:spacing w:after="26" w:line="259" w:lineRule="auto"/>
        <w:ind w:left="0" w:right="0" w:firstLine="0"/>
        <w:jc w:val="left"/>
      </w:pPr>
      <w:r>
        <w:t xml:space="preserve"> </w:t>
      </w:r>
    </w:p>
    <w:p w:rsidR="00F8267A" w:rsidRDefault="00D6034C">
      <w:pPr>
        <w:numPr>
          <w:ilvl w:val="0"/>
          <w:numId w:val="5"/>
        </w:numPr>
        <w:spacing w:after="0" w:line="259" w:lineRule="auto"/>
        <w:ind w:right="2" w:hanging="720"/>
      </w:pPr>
      <w:r>
        <w:t xml:space="preserve">Email:  </w:t>
      </w:r>
      <w:r>
        <w:rPr>
          <w:color w:val="0000FF"/>
          <w:u w:val="single" w:color="0000FF"/>
        </w:rPr>
        <w:t>dpo@rushgreen.bardaglea.org.uk</w:t>
      </w:r>
      <w:r>
        <w:t xml:space="preserve"> </w:t>
      </w:r>
    </w:p>
    <w:p w:rsidR="00F8267A" w:rsidRDefault="00D6034C">
      <w:pPr>
        <w:numPr>
          <w:ilvl w:val="0"/>
          <w:numId w:val="5"/>
        </w:numPr>
        <w:ind w:right="2" w:hanging="720"/>
      </w:pPr>
      <w:r>
        <w:t xml:space="preserve">Telephone: 07853091905 </w:t>
      </w:r>
    </w:p>
    <w:p w:rsidR="00F8267A" w:rsidRDefault="00D6034C">
      <w:pPr>
        <w:spacing w:after="0" w:line="259" w:lineRule="auto"/>
        <w:ind w:left="715" w:right="0" w:firstLine="0"/>
        <w:jc w:val="left"/>
      </w:pPr>
      <w:r>
        <w:t xml:space="preserve"> </w:t>
      </w:r>
    </w:p>
    <w:p w:rsidR="00F8267A" w:rsidRDefault="00D6034C">
      <w:pPr>
        <w:ind w:left="-5" w:right="2"/>
      </w:pPr>
      <w:r>
        <w:t>If you have a concern about the way the School are collecting or using your personal data, the School req</w:t>
      </w:r>
      <w:r>
        <w:t xml:space="preserve">uest that you raise your concern with the School in the first instance. Alternatively, you can contact the </w:t>
      </w:r>
      <w:hyperlink r:id="rId20">
        <w:r>
          <w:rPr>
            <w:color w:val="0000FF"/>
            <w:u w:val="single" w:color="0000FF"/>
          </w:rPr>
          <w:t>Information Commissioner’s Office</w:t>
        </w:r>
      </w:hyperlink>
      <w:hyperlink r:id="rId21">
        <w:r>
          <w:t xml:space="preserve"> </w:t>
        </w:r>
      </w:hyperlink>
      <w:r>
        <w:rPr>
          <w:color w:val="0000FF"/>
        </w:rPr>
        <w:t xml:space="preserve"> </w:t>
      </w:r>
    </w:p>
    <w:p w:rsidR="00F8267A" w:rsidRDefault="00D6034C">
      <w:pPr>
        <w:spacing w:after="93" w:line="259" w:lineRule="auto"/>
        <w:ind w:left="0" w:right="0" w:firstLine="0"/>
        <w:jc w:val="left"/>
      </w:pPr>
      <w:r>
        <w:rPr>
          <w:color w:val="0000FF"/>
        </w:rPr>
        <w:t xml:space="preserve"> </w:t>
      </w:r>
    </w:p>
    <w:p w:rsidR="00F8267A" w:rsidRDefault="00D6034C">
      <w:pPr>
        <w:pStyle w:val="Heading1"/>
        <w:ind w:left="-5"/>
      </w:pPr>
      <w:r>
        <w:t>How the School use cookies</w:t>
      </w:r>
      <w:r>
        <w:rPr>
          <w:color w:val="000000"/>
        </w:rPr>
        <w:t xml:space="preserve"> </w:t>
      </w:r>
    </w:p>
    <w:p w:rsidR="00F8267A" w:rsidRDefault="00D6034C">
      <w:pPr>
        <w:ind w:left="-5" w:right="2"/>
      </w:pPr>
      <w:r>
        <w:t>A cookie is a small file which asks permission to be placed on your computer's hard drive. Once you agree, the file is added, and the cookie helps analyse web traffic or lets you know when you visit a particular site. Cookies allow web applications to resp</w:t>
      </w:r>
      <w:r>
        <w:t xml:space="preserve">ond to you as an individual. The web application can tailor its operations to your needs, likes and dislikes by gathering and remembering information about your preferences. </w:t>
      </w:r>
    </w:p>
    <w:p w:rsidR="00F8267A" w:rsidRDefault="00D6034C">
      <w:pPr>
        <w:spacing w:after="0" w:line="259" w:lineRule="auto"/>
        <w:ind w:left="0" w:right="0" w:firstLine="0"/>
        <w:jc w:val="left"/>
      </w:pPr>
      <w:r>
        <w:t xml:space="preserve"> </w:t>
      </w:r>
    </w:p>
    <w:p w:rsidR="00F8267A" w:rsidRDefault="00D6034C">
      <w:pPr>
        <w:ind w:left="-5" w:right="2"/>
      </w:pPr>
      <w:r>
        <w:t>The School use traffic log cookies to identify which pages are being used. This</w:t>
      </w:r>
      <w:r>
        <w:t xml:space="preserve"> helps the School analyse data about web page traffic and improve the School website in order to tailor it to customer needs. The School only use this information for statistical analysis purposes and then the data is removed from the system. </w:t>
      </w:r>
    </w:p>
    <w:p w:rsidR="00F8267A" w:rsidRDefault="00D6034C">
      <w:pPr>
        <w:spacing w:after="0" w:line="259" w:lineRule="auto"/>
        <w:ind w:left="0" w:right="0" w:firstLine="0"/>
        <w:jc w:val="left"/>
      </w:pPr>
      <w:r>
        <w:t xml:space="preserve"> </w:t>
      </w:r>
    </w:p>
    <w:p w:rsidR="00F8267A" w:rsidRDefault="00D6034C">
      <w:pPr>
        <w:spacing w:after="2" w:line="240" w:lineRule="auto"/>
        <w:ind w:left="0" w:right="0" w:firstLine="0"/>
        <w:jc w:val="left"/>
      </w:pPr>
      <w:r>
        <w:t>Overall, c</w:t>
      </w:r>
      <w:r>
        <w:t xml:space="preserve">ookies help the School provide you with a better website, by enabling the School to monitor which pages you find useful and which you do not. A cookie in no way gives the School access to your computer or any information about you, other than the data you </w:t>
      </w:r>
      <w:r>
        <w:t xml:space="preserve">choose to share with the School. </w:t>
      </w:r>
    </w:p>
    <w:p w:rsidR="00F8267A" w:rsidRDefault="00D6034C">
      <w:pPr>
        <w:spacing w:after="0" w:line="259" w:lineRule="auto"/>
        <w:ind w:left="0" w:right="0" w:firstLine="0"/>
        <w:jc w:val="left"/>
      </w:pPr>
      <w:r>
        <w:t xml:space="preserve"> </w:t>
      </w:r>
    </w:p>
    <w:p w:rsidR="00F8267A" w:rsidRDefault="00D6034C">
      <w:pPr>
        <w:ind w:left="-5" w:right="2"/>
      </w:pPr>
      <w:r>
        <w:t>You can choose to accept or decline cookies. Most web browsers automatically accept cookies, but you can usually modify your browser setting to decline cookies if you prefer. This may prevent you from taking full advanta</w:t>
      </w:r>
      <w:r>
        <w:t xml:space="preserve">ge of the website. </w:t>
      </w:r>
    </w:p>
    <w:p w:rsidR="00F8267A" w:rsidRDefault="00D6034C">
      <w:pPr>
        <w:spacing w:after="0" w:line="259" w:lineRule="auto"/>
        <w:ind w:left="0" w:right="0" w:firstLine="0"/>
        <w:jc w:val="left"/>
      </w:pPr>
      <w:r>
        <w:t xml:space="preserve"> </w:t>
      </w:r>
    </w:p>
    <w:p w:rsidR="00F8267A" w:rsidRDefault="00D6034C">
      <w:pPr>
        <w:ind w:left="-5" w:right="2"/>
      </w:pPr>
      <w:r>
        <w:t xml:space="preserve">Further information on deleting and controlling cookies can be found at: </w:t>
      </w:r>
    </w:p>
    <w:p w:rsidR="00F8267A" w:rsidRDefault="00D6034C">
      <w:pPr>
        <w:spacing w:after="25" w:line="259" w:lineRule="auto"/>
        <w:ind w:left="0" w:right="0" w:firstLine="0"/>
        <w:jc w:val="left"/>
      </w:pPr>
      <w:r>
        <w:t xml:space="preserve"> </w:t>
      </w:r>
    </w:p>
    <w:p w:rsidR="00F8267A" w:rsidRDefault="00D6034C">
      <w:pPr>
        <w:numPr>
          <w:ilvl w:val="0"/>
          <w:numId w:val="6"/>
        </w:numPr>
        <w:spacing w:after="0" w:line="259" w:lineRule="auto"/>
        <w:ind w:right="0" w:hanging="360"/>
        <w:jc w:val="left"/>
      </w:pPr>
      <w:hyperlink r:id="rId22">
        <w:r>
          <w:rPr>
            <w:color w:val="0000FF"/>
            <w:u w:val="single" w:color="0000FF"/>
          </w:rPr>
          <w:t>www.aboutcoookies.org</w:t>
        </w:r>
      </w:hyperlink>
      <w:hyperlink r:id="rId23">
        <w:r>
          <w:t xml:space="preserve"> </w:t>
        </w:r>
      </w:hyperlink>
      <w:r>
        <w:t xml:space="preserve"> </w:t>
      </w:r>
    </w:p>
    <w:p w:rsidR="00F8267A" w:rsidRDefault="00D6034C">
      <w:pPr>
        <w:numPr>
          <w:ilvl w:val="0"/>
          <w:numId w:val="6"/>
        </w:numPr>
        <w:spacing w:after="0" w:line="259" w:lineRule="auto"/>
        <w:ind w:right="0" w:hanging="360"/>
        <w:jc w:val="left"/>
      </w:pPr>
      <w:hyperlink r:id="rId24">
        <w:r>
          <w:rPr>
            <w:color w:val="0000FF"/>
            <w:u w:val="single" w:color="0000FF"/>
          </w:rPr>
          <w:t>www.allaboutcookies.org</w:t>
        </w:r>
      </w:hyperlink>
      <w:hyperlink r:id="rId25">
        <w:r>
          <w:t xml:space="preserve"> </w:t>
        </w:r>
      </w:hyperlink>
      <w:r>
        <w:t xml:space="preserve"> </w:t>
      </w:r>
    </w:p>
    <w:p w:rsidR="00F8267A" w:rsidRDefault="00D6034C">
      <w:pPr>
        <w:spacing w:after="94" w:line="259" w:lineRule="auto"/>
        <w:ind w:left="0" w:right="0" w:firstLine="0"/>
        <w:jc w:val="left"/>
      </w:pPr>
      <w:r>
        <w:t xml:space="preserve"> </w:t>
      </w:r>
    </w:p>
    <w:p w:rsidR="00F8267A" w:rsidRDefault="00D6034C">
      <w:pPr>
        <w:pStyle w:val="Heading1"/>
        <w:ind w:left="-5"/>
      </w:pPr>
      <w:r>
        <w:t xml:space="preserve">Contact Us </w:t>
      </w:r>
    </w:p>
    <w:p w:rsidR="00F8267A" w:rsidRDefault="00D6034C">
      <w:pPr>
        <w:spacing w:after="0" w:line="259" w:lineRule="auto"/>
        <w:ind w:left="0" w:right="0" w:firstLine="0"/>
        <w:jc w:val="left"/>
      </w:pPr>
      <w:r>
        <w:t xml:space="preserve"> </w:t>
      </w:r>
    </w:p>
    <w:p w:rsidR="00F8267A" w:rsidRDefault="00D6034C">
      <w:pPr>
        <w:ind w:left="-5" w:right="2"/>
      </w:pPr>
      <w:r>
        <w:t xml:space="preserve">If you have any queries about how your personal information is handled contact the School Data </w:t>
      </w:r>
    </w:p>
    <w:p w:rsidR="00F8267A" w:rsidRDefault="00D6034C">
      <w:pPr>
        <w:spacing w:after="0" w:line="259" w:lineRule="auto"/>
        <w:ind w:right="0"/>
        <w:jc w:val="left"/>
      </w:pPr>
      <w:r>
        <w:t xml:space="preserve">Protection Officer at </w:t>
      </w:r>
      <w:r>
        <w:rPr>
          <w:color w:val="0000FF"/>
          <w:u w:val="single" w:color="0000FF"/>
        </w:rPr>
        <w:t>dpo@rushgreen.bardaglea.org.uk</w:t>
      </w:r>
      <w:r>
        <w:t xml:space="preserve"> </w:t>
      </w:r>
    </w:p>
    <w:p w:rsidR="00F8267A" w:rsidRDefault="00D6034C">
      <w:pPr>
        <w:spacing w:after="0" w:line="259" w:lineRule="auto"/>
        <w:ind w:left="0" w:right="0" w:firstLine="0"/>
        <w:jc w:val="left"/>
      </w:pPr>
      <w:r>
        <w:t xml:space="preserve"> </w:t>
      </w:r>
    </w:p>
    <w:p w:rsidR="00F8267A" w:rsidRDefault="00D6034C">
      <w:pPr>
        <w:ind w:left="-5" w:right="2"/>
      </w:pPr>
      <w:r>
        <w:lastRenderedPageBreak/>
        <w:t xml:space="preserve">For independent advice about data protection, privacy and data sharing issues, you can also contact </w:t>
      </w:r>
      <w:r>
        <w:t xml:space="preserve">the Information Commissioner’s Office at:  </w:t>
      </w:r>
      <w:r>
        <w:t xml:space="preserve"> </w:t>
      </w:r>
    </w:p>
    <w:p w:rsidR="00F8267A" w:rsidRDefault="00D6034C">
      <w:pPr>
        <w:spacing w:after="0" w:line="259" w:lineRule="auto"/>
        <w:ind w:left="0" w:right="0" w:firstLine="0"/>
        <w:jc w:val="left"/>
      </w:pPr>
      <w:r>
        <w:t xml:space="preserve"> </w:t>
      </w:r>
    </w:p>
    <w:p w:rsidR="00F8267A" w:rsidRDefault="00D6034C">
      <w:pPr>
        <w:spacing w:after="0" w:line="259" w:lineRule="auto"/>
        <w:ind w:left="0" w:right="0" w:firstLine="0"/>
        <w:jc w:val="left"/>
      </w:pPr>
      <w:r>
        <w:t xml:space="preserve"> </w:t>
      </w:r>
    </w:p>
    <w:p w:rsidR="00F8267A" w:rsidRDefault="00D6034C">
      <w:pPr>
        <w:spacing w:after="0" w:line="259" w:lineRule="auto"/>
        <w:ind w:right="0"/>
        <w:jc w:val="left"/>
      </w:pPr>
      <w:r>
        <w:t>Information Commissioner’s Office</w:t>
      </w:r>
      <w:r>
        <w:t xml:space="preserve"> </w:t>
      </w:r>
    </w:p>
    <w:p w:rsidR="00F8267A" w:rsidRDefault="00D6034C">
      <w:pPr>
        <w:ind w:left="-5" w:right="2"/>
      </w:pPr>
      <w:r>
        <w:t xml:space="preserve">Wycliffe House </w:t>
      </w:r>
    </w:p>
    <w:p w:rsidR="00F8267A" w:rsidRDefault="00D6034C">
      <w:pPr>
        <w:ind w:left="-5" w:right="2"/>
      </w:pPr>
      <w:r>
        <w:t xml:space="preserve">Water Lane </w:t>
      </w:r>
    </w:p>
    <w:p w:rsidR="00F8267A" w:rsidRDefault="00D6034C">
      <w:pPr>
        <w:ind w:left="-5" w:right="2"/>
      </w:pPr>
      <w:r>
        <w:t xml:space="preserve">Wilmslow  </w:t>
      </w:r>
    </w:p>
    <w:p w:rsidR="00F8267A" w:rsidRDefault="00D6034C">
      <w:pPr>
        <w:ind w:left="-5" w:right="2"/>
      </w:pPr>
      <w:r>
        <w:t xml:space="preserve">SK9 5AF    </w:t>
      </w:r>
    </w:p>
    <w:p w:rsidR="00F8267A" w:rsidRDefault="00D6034C">
      <w:pPr>
        <w:spacing w:after="0" w:line="259" w:lineRule="auto"/>
        <w:ind w:left="0" w:right="0" w:firstLine="0"/>
        <w:jc w:val="left"/>
      </w:pPr>
      <w:r>
        <w:t xml:space="preserve">        </w:t>
      </w:r>
    </w:p>
    <w:p w:rsidR="00F8267A" w:rsidRDefault="00D6034C">
      <w:pPr>
        <w:ind w:left="-5" w:right="2"/>
      </w:pPr>
      <w:r>
        <w:t>Tel: 030</w:t>
      </w:r>
      <w:r>
        <w:t xml:space="preserve">3 123 1113   </w:t>
      </w:r>
    </w:p>
    <w:p w:rsidR="00F8267A" w:rsidRDefault="00D6034C">
      <w:pPr>
        <w:spacing w:after="0" w:line="259" w:lineRule="auto"/>
        <w:ind w:left="0" w:right="0" w:firstLine="0"/>
        <w:jc w:val="left"/>
      </w:pPr>
      <w:r>
        <w:t xml:space="preserve">            </w:t>
      </w:r>
    </w:p>
    <w:p w:rsidR="00F8267A" w:rsidRDefault="00D6034C">
      <w:pPr>
        <w:spacing w:after="0" w:line="259" w:lineRule="auto"/>
        <w:ind w:right="0"/>
        <w:jc w:val="left"/>
      </w:pPr>
      <w:r>
        <w:t xml:space="preserve">Email: </w:t>
      </w:r>
      <w:r>
        <w:rPr>
          <w:color w:val="0000FF"/>
          <w:u w:val="single" w:color="0000FF"/>
        </w:rPr>
        <w:t>casework@ico.org.</w:t>
      </w:r>
      <w:r>
        <w:rPr>
          <w:color w:val="0000FF"/>
        </w:rPr>
        <w:t xml:space="preserve">uk     </w:t>
      </w:r>
      <w:r>
        <w:t xml:space="preserve">Website: </w:t>
      </w:r>
      <w:hyperlink r:id="rId26">
        <w:r>
          <w:rPr>
            <w:color w:val="0000FF"/>
            <w:u w:val="single" w:color="0000FF"/>
          </w:rPr>
          <w:t>www.ico.org.uk</w:t>
        </w:r>
      </w:hyperlink>
      <w:hyperlink r:id="rId27">
        <w:r>
          <w:t xml:space="preserve"> </w:t>
        </w:r>
      </w:hyperlink>
    </w:p>
    <w:p w:rsidR="00D6034C" w:rsidRDefault="00D6034C">
      <w:pPr>
        <w:spacing w:after="0" w:line="259" w:lineRule="auto"/>
        <w:ind w:right="0"/>
        <w:jc w:val="left"/>
      </w:pPr>
    </w:p>
    <w:p w:rsidR="00D6034C" w:rsidRDefault="00D6034C">
      <w:pPr>
        <w:spacing w:after="0" w:line="259" w:lineRule="auto"/>
        <w:ind w:right="0"/>
        <w:jc w:val="left"/>
      </w:pPr>
      <w:r>
        <w:t>Date Reviewed- MAY 2022</w:t>
      </w:r>
      <w:bookmarkStart w:id="0" w:name="_GoBack"/>
      <w:bookmarkEnd w:id="0"/>
    </w:p>
    <w:sectPr w:rsidR="00D6034C">
      <w:headerReference w:type="even" r:id="rId28"/>
      <w:headerReference w:type="default" r:id="rId29"/>
      <w:footerReference w:type="even" r:id="rId30"/>
      <w:footerReference w:type="default" r:id="rId31"/>
      <w:headerReference w:type="first" r:id="rId32"/>
      <w:footerReference w:type="first" r:id="rId33"/>
      <w:pgSz w:w="11900" w:h="16840"/>
      <w:pgMar w:top="901" w:right="1127" w:bottom="1336" w:left="851" w:header="48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6034C">
      <w:pPr>
        <w:spacing w:after="0" w:line="240" w:lineRule="auto"/>
      </w:pPr>
      <w:r>
        <w:separator/>
      </w:r>
    </w:p>
  </w:endnote>
  <w:endnote w:type="continuationSeparator" w:id="0">
    <w:p w:rsidR="00000000" w:rsidRDefault="00D6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7A" w:rsidRDefault="00D6034C">
    <w:pPr>
      <w:spacing w:after="0" w:line="259" w:lineRule="auto"/>
      <w:ind w:left="0" w:right="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304800</wp:posOffset>
              </wp:positionH>
              <wp:positionV relativeFrom="page">
                <wp:posOffset>10385425</wp:posOffset>
              </wp:positionV>
              <wp:extent cx="6950075" cy="6350"/>
              <wp:effectExtent l="0" t="0" r="0" b="0"/>
              <wp:wrapSquare wrapText="bothSides"/>
              <wp:docPr id="7838" name="Group 7838"/>
              <wp:cNvGraphicFramePr/>
              <a:graphic xmlns:a="http://schemas.openxmlformats.org/drawingml/2006/main">
                <a:graphicData uri="http://schemas.microsoft.com/office/word/2010/wordprocessingGroup">
                  <wpg:wgp>
                    <wpg:cNvGrpSpPr/>
                    <wpg:grpSpPr>
                      <a:xfrm>
                        <a:off x="0" y="0"/>
                        <a:ext cx="6950075" cy="6350"/>
                        <a:chOff x="0" y="0"/>
                        <a:chExt cx="6950075" cy="6350"/>
                      </a:xfrm>
                    </wpg:grpSpPr>
                    <wps:wsp>
                      <wps:cNvPr id="8214" name="Shape 82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215" name="Shape 8215"/>
                      <wps:cNvSpPr/>
                      <wps:spPr>
                        <a:xfrm>
                          <a:off x="6350" y="0"/>
                          <a:ext cx="6937375" cy="9144"/>
                        </a:xfrm>
                        <a:custGeom>
                          <a:avLst/>
                          <a:gdLst/>
                          <a:ahLst/>
                          <a:cxnLst/>
                          <a:rect l="0" t="0" r="0" b="0"/>
                          <a:pathLst>
                            <a:path w="6937375" h="9144">
                              <a:moveTo>
                                <a:pt x="0" y="0"/>
                              </a:moveTo>
                              <a:lnTo>
                                <a:pt x="6937375" y="0"/>
                              </a:lnTo>
                              <a:lnTo>
                                <a:pt x="6937375"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216" name="Shape 8216"/>
                      <wps:cNvSpPr/>
                      <wps:spPr>
                        <a:xfrm>
                          <a:off x="69437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838" style="width:547.25pt;height:0.5pt;position:absolute;mso-position-horizontal-relative:page;mso-position-horizontal:absolute;margin-left:24pt;mso-position-vertical-relative:page;margin-top:817.75pt;" coordsize="69500,63">
              <v:shape id="Shape 8217" style="position:absolute;width:91;height:91;left:0;top:0;" coordsize="9144,9144" path="m0,0l9144,0l9144,9144l0,9144l0,0">
                <v:stroke weight="0pt" endcap="flat" joinstyle="miter" miterlimit="10" on="false" color="#000000" opacity="0"/>
                <v:fill on="true" color="#9cc2e5"/>
              </v:shape>
              <v:shape id="Shape 8218" style="position:absolute;width:69373;height:91;left:63;top:0;" coordsize="6937375,9144" path="m0,0l6937375,0l6937375,9144l0,9144l0,0">
                <v:stroke weight="0pt" endcap="flat" joinstyle="miter" miterlimit="10" on="false" color="#000000" opacity="0"/>
                <v:fill on="true" color="#9cc2e5"/>
              </v:shape>
              <v:shape id="Shape 8219" style="position:absolute;width:91;height:91;left:69437;top:0;" coordsize="9144,9144" path="m0,0l9144,0l9144,9144l0,9144l0,0">
                <v:stroke weight="0pt" endcap="flat" joinstyle="miter" miterlimit="10" on="false" color="#000000" opacity="0"/>
                <v:fill on="true" color="#9cc2e5"/>
              </v:shape>
              <w10:wrap type="square"/>
            </v:group>
          </w:pict>
        </mc:Fallback>
      </mc:AlternateContent>
    </w:r>
    <w:r>
      <w:t xml:space="preserve">September 2020 </w:t>
    </w:r>
  </w:p>
  <w:p w:rsidR="00F8267A" w:rsidRDefault="00D6034C">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7A" w:rsidRDefault="00D6034C">
    <w:pPr>
      <w:spacing w:after="0" w:line="259" w:lineRule="auto"/>
      <w:ind w:left="0" w:righ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304800</wp:posOffset>
              </wp:positionH>
              <wp:positionV relativeFrom="page">
                <wp:posOffset>10385425</wp:posOffset>
              </wp:positionV>
              <wp:extent cx="6950075" cy="6350"/>
              <wp:effectExtent l="0" t="0" r="0" b="0"/>
              <wp:wrapSquare wrapText="bothSides"/>
              <wp:docPr id="7808" name="Group 7808"/>
              <wp:cNvGraphicFramePr/>
              <a:graphic xmlns:a="http://schemas.openxmlformats.org/drawingml/2006/main">
                <a:graphicData uri="http://schemas.microsoft.com/office/word/2010/wordprocessingGroup">
                  <wpg:wgp>
                    <wpg:cNvGrpSpPr/>
                    <wpg:grpSpPr>
                      <a:xfrm>
                        <a:off x="0" y="0"/>
                        <a:ext cx="6950075" cy="6350"/>
                        <a:chOff x="0" y="0"/>
                        <a:chExt cx="6950075" cy="6350"/>
                      </a:xfrm>
                    </wpg:grpSpPr>
                    <wps:wsp>
                      <wps:cNvPr id="8208" name="Shape 82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209" name="Shape 8209"/>
                      <wps:cNvSpPr/>
                      <wps:spPr>
                        <a:xfrm>
                          <a:off x="6350" y="0"/>
                          <a:ext cx="6937375" cy="9144"/>
                        </a:xfrm>
                        <a:custGeom>
                          <a:avLst/>
                          <a:gdLst/>
                          <a:ahLst/>
                          <a:cxnLst/>
                          <a:rect l="0" t="0" r="0" b="0"/>
                          <a:pathLst>
                            <a:path w="6937375" h="9144">
                              <a:moveTo>
                                <a:pt x="0" y="0"/>
                              </a:moveTo>
                              <a:lnTo>
                                <a:pt x="6937375" y="0"/>
                              </a:lnTo>
                              <a:lnTo>
                                <a:pt x="6937375"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210" name="Shape 8210"/>
                      <wps:cNvSpPr/>
                      <wps:spPr>
                        <a:xfrm>
                          <a:off x="69437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808" style="width:547.25pt;height:0.5pt;position:absolute;mso-position-horizontal-relative:page;mso-position-horizontal:absolute;margin-left:24pt;mso-position-vertical-relative:page;margin-top:817.75pt;" coordsize="69500,63">
              <v:shape id="Shape 8211" style="position:absolute;width:91;height:91;left:0;top:0;" coordsize="9144,9144" path="m0,0l9144,0l9144,9144l0,9144l0,0">
                <v:stroke weight="0pt" endcap="flat" joinstyle="miter" miterlimit="10" on="false" color="#000000" opacity="0"/>
                <v:fill on="true" color="#9cc2e5"/>
              </v:shape>
              <v:shape id="Shape 8212" style="position:absolute;width:69373;height:91;left:63;top:0;" coordsize="6937375,9144" path="m0,0l6937375,0l6937375,9144l0,9144l0,0">
                <v:stroke weight="0pt" endcap="flat" joinstyle="miter" miterlimit="10" on="false" color="#000000" opacity="0"/>
                <v:fill on="true" color="#9cc2e5"/>
              </v:shape>
              <v:shape id="Shape 8213" style="position:absolute;width:91;height:91;left:69437;top:0;" coordsize="9144,9144" path="m0,0l9144,0l9144,9144l0,9144l0,0">
                <v:stroke weight="0pt" endcap="flat" joinstyle="miter" miterlimit="10" on="false" color="#000000" opacity="0"/>
                <v:fill on="true" color="#9cc2e5"/>
              </v:shape>
              <w10:wrap type="square"/>
            </v:group>
          </w:pict>
        </mc:Fallback>
      </mc:AlternateContent>
    </w:r>
    <w:r>
      <w:t xml:space="preserve">September 2020 </w:t>
    </w:r>
  </w:p>
  <w:p w:rsidR="00F8267A" w:rsidRDefault="00D6034C">
    <w:pPr>
      <w:spacing w:after="0" w:line="259" w:lineRule="auto"/>
      <w:ind w:left="0"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7A" w:rsidRDefault="00D6034C">
    <w:pPr>
      <w:spacing w:after="0" w:line="259" w:lineRule="auto"/>
      <w:ind w:left="0" w:right="0"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304800</wp:posOffset>
              </wp:positionH>
              <wp:positionV relativeFrom="page">
                <wp:posOffset>10385425</wp:posOffset>
              </wp:positionV>
              <wp:extent cx="6950075" cy="6350"/>
              <wp:effectExtent l="0" t="0" r="0" b="0"/>
              <wp:wrapSquare wrapText="bothSides"/>
              <wp:docPr id="7778" name="Group 7778"/>
              <wp:cNvGraphicFramePr/>
              <a:graphic xmlns:a="http://schemas.openxmlformats.org/drawingml/2006/main">
                <a:graphicData uri="http://schemas.microsoft.com/office/word/2010/wordprocessingGroup">
                  <wpg:wgp>
                    <wpg:cNvGrpSpPr/>
                    <wpg:grpSpPr>
                      <a:xfrm>
                        <a:off x="0" y="0"/>
                        <a:ext cx="6950075" cy="6350"/>
                        <a:chOff x="0" y="0"/>
                        <a:chExt cx="6950075" cy="6350"/>
                      </a:xfrm>
                    </wpg:grpSpPr>
                    <wps:wsp>
                      <wps:cNvPr id="8202" name="Shape 82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203" name="Shape 8203"/>
                      <wps:cNvSpPr/>
                      <wps:spPr>
                        <a:xfrm>
                          <a:off x="6350" y="0"/>
                          <a:ext cx="6937375" cy="9144"/>
                        </a:xfrm>
                        <a:custGeom>
                          <a:avLst/>
                          <a:gdLst/>
                          <a:ahLst/>
                          <a:cxnLst/>
                          <a:rect l="0" t="0" r="0" b="0"/>
                          <a:pathLst>
                            <a:path w="6937375" h="9144">
                              <a:moveTo>
                                <a:pt x="0" y="0"/>
                              </a:moveTo>
                              <a:lnTo>
                                <a:pt x="6937375" y="0"/>
                              </a:lnTo>
                              <a:lnTo>
                                <a:pt x="6937375"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204" name="Shape 8204"/>
                      <wps:cNvSpPr/>
                      <wps:spPr>
                        <a:xfrm>
                          <a:off x="69437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778" style="width:547.25pt;height:0.5pt;position:absolute;mso-position-horizontal-relative:page;mso-position-horizontal:absolute;margin-left:24pt;mso-position-vertical-relative:page;margin-top:817.75pt;" coordsize="69500,63">
              <v:shape id="Shape 8205" style="position:absolute;width:91;height:91;left:0;top:0;" coordsize="9144,9144" path="m0,0l9144,0l9144,9144l0,9144l0,0">
                <v:stroke weight="0pt" endcap="flat" joinstyle="miter" miterlimit="10" on="false" color="#000000" opacity="0"/>
                <v:fill on="true" color="#9cc2e5"/>
              </v:shape>
              <v:shape id="Shape 8206" style="position:absolute;width:69373;height:91;left:63;top:0;" coordsize="6937375,9144" path="m0,0l6937375,0l6937375,9144l0,9144l0,0">
                <v:stroke weight="0pt" endcap="flat" joinstyle="miter" miterlimit="10" on="false" color="#000000" opacity="0"/>
                <v:fill on="true" color="#9cc2e5"/>
              </v:shape>
              <v:shape id="Shape 8207" style="position:absolute;width:91;height:91;left:69437;top:0;" coordsize="9144,9144" path="m0,0l9144,0l9144,9144l0,9144l0,0">
                <v:stroke weight="0pt" endcap="flat" joinstyle="miter" miterlimit="10" on="false" color="#000000" opacity="0"/>
                <v:fill on="true" color="#9cc2e5"/>
              </v:shape>
              <w10:wrap type="square"/>
            </v:group>
          </w:pict>
        </mc:Fallback>
      </mc:AlternateContent>
    </w:r>
    <w:r>
      <w:t xml:space="preserve">September 2020 </w:t>
    </w:r>
  </w:p>
  <w:p w:rsidR="00F8267A" w:rsidRDefault="00D6034C">
    <w:pPr>
      <w:spacing w:after="0" w:line="259" w:lineRule="auto"/>
      <w:ind w:left="0" w:righ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7A" w:rsidRDefault="00D6034C">
    <w:pPr>
      <w:spacing w:after="0" w:line="259" w:lineRule="auto"/>
      <w:ind w:left="0" w:right="0" w:firstLine="0"/>
      <w:jc w:val="left"/>
    </w:pPr>
    <w:r>
      <w:rPr>
        <w:noProof/>
        <w:sz w:val="22"/>
      </w:rPr>
      <mc:AlternateContent>
        <mc:Choice Requires="wpg">
          <w:drawing>
            <wp:anchor distT="0" distB="0" distL="114300" distR="114300" simplePos="0" relativeHeight="251673600" behindDoc="0" locked="0" layoutInCell="1" allowOverlap="1">
              <wp:simplePos x="0" y="0"/>
              <wp:positionH relativeFrom="page">
                <wp:posOffset>304800</wp:posOffset>
              </wp:positionH>
              <wp:positionV relativeFrom="page">
                <wp:posOffset>10385425</wp:posOffset>
              </wp:positionV>
              <wp:extent cx="6950075" cy="6350"/>
              <wp:effectExtent l="0" t="0" r="0" b="0"/>
              <wp:wrapSquare wrapText="bothSides"/>
              <wp:docPr id="7920" name="Group 7920"/>
              <wp:cNvGraphicFramePr/>
              <a:graphic xmlns:a="http://schemas.openxmlformats.org/drawingml/2006/main">
                <a:graphicData uri="http://schemas.microsoft.com/office/word/2010/wordprocessingGroup">
                  <wpg:wgp>
                    <wpg:cNvGrpSpPr/>
                    <wpg:grpSpPr>
                      <a:xfrm>
                        <a:off x="0" y="0"/>
                        <a:ext cx="6950075" cy="6350"/>
                        <a:chOff x="0" y="0"/>
                        <a:chExt cx="6950075" cy="6350"/>
                      </a:xfrm>
                    </wpg:grpSpPr>
                    <wps:wsp>
                      <wps:cNvPr id="8232" name="Shape 82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233" name="Shape 8233"/>
                      <wps:cNvSpPr/>
                      <wps:spPr>
                        <a:xfrm>
                          <a:off x="6350" y="0"/>
                          <a:ext cx="6937375" cy="9144"/>
                        </a:xfrm>
                        <a:custGeom>
                          <a:avLst/>
                          <a:gdLst/>
                          <a:ahLst/>
                          <a:cxnLst/>
                          <a:rect l="0" t="0" r="0" b="0"/>
                          <a:pathLst>
                            <a:path w="6937375" h="9144">
                              <a:moveTo>
                                <a:pt x="0" y="0"/>
                              </a:moveTo>
                              <a:lnTo>
                                <a:pt x="6937375" y="0"/>
                              </a:lnTo>
                              <a:lnTo>
                                <a:pt x="6937375"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234" name="Shape 8234"/>
                      <wps:cNvSpPr/>
                      <wps:spPr>
                        <a:xfrm>
                          <a:off x="69437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920" style="width:547.25pt;height:0.5pt;position:absolute;mso-position-horizontal-relative:page;mso-position-horizontal:absolute;margin-left:24pt;mso-position-vertical-relative:page;margin-top:817.75pt;" coordsize="69500,63">
              <v:shape id="Shape 8235" style="position:absolute;width:91;height:91;left:0;top:0;" coordsize="9144,9144" path="m0,0l9144,0l9144,9144l0,9144l0,0">
                <v:stroke weight="0pt" endcap="flat" joinstyle="miter" miterlimit="10" on="false" color="#000000" opacity="0"/>
                <v:fill on="true" color="#9cc2e5"/>
              </v:shape>
              <v:shape id="Shape 8236" style="position:absolute;width:69373;height:91;left:63;top:0;" coordsize="6937375,9144" path="m0,0l6937375,0l6937375,9144l0,9144l0,0">
                <v:stroke weight="0pt" endcap="flat" joinstyle="miter" miterlimit="10" on="false" color="#000000" opacity="0"/>
                <v:fill on="true" color="#9cc2e5"/>
              </v:shape>
              <v:shape id="Shape 8237" style="position:absolute;width:91;height:91;left:69437;top:0;" coordsize="9144,9144" path="m0,0l9144,0l9144,9144l0,9144l0,0">
                <v:stroke weight="0pt" endcap="flat" joinstyle="miter" miterlimit="10" on="false" color="#000000" opacity="0"/>
                <v:fill on="true" color="#9cc2e5"/>
              </v:shape>
              <w10:wrap type="square"/>
            </v:group>
          </w:pict>
        </mc:Fallback>
      </mc:AlternateContent>
    </w:r>
    <w:r>
      <w:t xml:space="preserve">September 2020 </w:t>
    </w:r>
  </w:p>
  <w:p w:rsidR="00F8267A" w:rsidRDefault="00D6034C">
    <w:pPr>
      <w:spacing w:after="0" w:line="259" w:lineRule="auto"/>
      <w:ind w:left="0"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7A" w:rsidRDefault="00D6034C">
    <w:pPr>
      <w:spacing w:after="0" w:line="259" w:lineRule="auto"/>
      <w:ind w:left="0" w:right="0" w:firstLine="0"/>
      <w:jc w:val="left"/>
    </w:pPr>
    <w:r>
      <w:rPr>
        <w:noProof/>
        <w:sz w:val="22"/>
      </w:rPr>
      <mc:AlternateContent>
        <mc:Choice Requires="wpg">
          <w:drawing>
            <wp:anchor distT="0" distB="0" distL="114300" distR="114300" simplePos="0" relativeHeight="251674624" behindDoc="0" locked="0" layoutInCell="1" allowOverlap="1">
              <wp:simplePos x="0" y="0"/>
              <wp:positionH relativeFrom="page">
                <wp:posOffset>304800</wp:posOffset>
              </wp:positionH>
              <wp:positionV relativeFrom="page">
                <wp:posOffset>10385425</wp:posOffset>
              </wp:positionV>
              <wp:extent cx="6950075" cy="6350"/>
              <wp:effectExtent l="0" t="0" r="0" b="0"/>
              <wp:wrapSquare wrapText="bothSides"/>
              <wp:docPr id="7893" name="Group 7893"/>
              <wp:cNvGraphicFramePr/>
              <a:graphic xmlns:a="http://schemas.openxmlformats.org/drawingml/2006/main">
                <a:graphicData uri="http://schemas.microsoft.com/office/word/2010/wordprocessingGroup">
                  <wpg:wgp>
                    <wpg:cNvGrpSpPr/>
                    <wpg:grpSpPr>
                      <a:xfrm>
                        <a:off x="0" y="0"/>
                        <a:ext cx="6950075" cy="6350"/>
                        <a:chOff x="0" y="0"/>
                        <a:chExt cx="6950075" cy="6350"/>
                      </a:xfrm>
                    </wpg:grpSpPr>
                    <wps:wsp>
                      <wps:cNvPr id="8226" name="Shape 82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227" name="Shape 8227"/>
                      <wps:cNvSpPr/>
                      <wps:spPr>
                        <a:xfrm>
                          <a:off x="6350" y="0"/>
                          <a:ext cx="6937375" cy="9144"/>
                        </a:xfrm>
                        <a:custGeom>
                          <a:avLst/>
                          <a:gdLst/>
                          <a:ahLst/>
                          <a:cxnLst/>
                          <a:rect l="0" t="0" r="0" b="0"/>
                          <a:pathLst>
                            <a:path w="6937375" h="9144">
                              <a:moveTo>
                                <a:pt x="0" y="0"/>
                              </a:moveTo>
                              <a:lnTo>
                                <a:pt x="6937375" y="0"/>
                              </a:lnTo>
                              <a:lnTo>
                                <a:pt x="6937375"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228" name="Shape 8228"/>
                      <wps:cNvSpPr/>
                      <wps:spPr>
                        <a:xfrm>
                          <a:off x="69437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893" style="width:547.25pt;height:0.5pt;position:absolute;mso-position-horizontal-relative:page;mso-position-horizontal:absolute;margin-left:24pt;mso-position-vertical-relative:page;margin-top:817.75pt;" coordsize="69500,63">
              <v:shape id="Shape 8229" style="position:absolute;width:91;height:91;left:0;top:0;" coordsize="9144,9144" path="m0,0l9144,0l9144,9144l0,9144l0,0">
                <v:stroke weight="0pt" endcap="flat" joinstyle="miter" miterlimit="10" on="false" color="#000000" opacity="0"/>
                <v:fill on="true" color="#9cc2e5"/>
              </v:shape>
              <v:shape id="Shape 8230" style="position:absolute;width:69373;height:91;left:63;top:0;" coordsize="6937375,9144" path="m0,0l6937375,0l6937375,9144l0,9144l0,0">
                <v:stroke weight="0pt" endcap="flat" joinstyle="miter" miterlimit="10" on="false" color="#000000" opacity="0"/>
                <v:fill on="true" color="#9cc2e5"/>
              </v:shape>
              <v:shape id="Shape 8231" style="position:absolute;width:91;height:91;left:69437;top:0;" coordsize="9144,9144" path="m0,0l9144,0l9144,9144l0,9144l0,0">
                <v:stroke weight="0pt" endcap="flat" joinstyle="miter" miterlimit="10" on="false" color="#000000" opacity="0"/>
                <v:fill on="true" color="#9cc2e5"/>
              </v:shape>
              <w10:wrap type="square"/>
            </v:group>
          </w:pict>
        </mc:Fallback>
      </mc:AlternateContent>
    </w:r>
    <w:r>
      <w:t xml:space="preserve">September 2020 </w:t>
    </w:r>
  </w:p>
  <w:p w:rsidR="00F8267A" w:rsidRDefault="00D6034C">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7A" w:rsidRDefault="00D6034C">
    <w:pPr>
      <w:spacing w:after="0" w:line="259" w:lineRule="auto"/>
      <w:ind w:left="0" w:right="0" w:firstLine="0"/>
      <w:jc w:val="left"/>
    </w:pPr>
    <w:r>
      <w:rPr>
        <w:noProof/>
        <w:sz w:val="22"/>
      </w:rPr>
      <mc:AlternateContent>
        <mc:Choice Requires="wpg">
          <w:drawing>
            <wp:anchor distT="0" distB="0" distL="114300" distR="114300" simplePos="0" relativeHeight="251675648" behindDoc="0" locked="0" layoutInCell="1" allowOverlap="1">
              <wp:simplePos x="0" y="0"/>
              <wp:positionH relativeFrom="page">
                <wp:posOffset>304800</wp:posOffset>
              </wp:positionH>
              <wp:positionV relativeFrom="page">
                <wp:posOffset>10385425</wp:posOffset>
              </wp:positionV>
              <wp:extent cx="6950075" cy="6350"/>
              <wp:effectExtent l="0" t="0" r="0" b="0"/>
              <wp:wrapSquare wrapText="bothSides"/>
              <wp:docPr id="7866" name="Group 7866"/>
              <wp:cNvGraphicFramePr/>
              <a:graphic xmlns:a="http://schemas.openxmlformats.org/drawingml/2006/main">
                <a:graphicData uri="http://schemas.microsoft.com/office/word/2010/wordprocessingGroup">
                  <wpg:wgp>
                    <wpg:cNvGrpSpPr/>
                    <wpg:grpSpPr>
                      <a:xfrm>
                        <a:off x="0" y="0"/>
                        <a:ext cx="6950075" cy="6350"/>
                        <a:chOff x="0" y="0"/>
                        <a:chExt cx="6950075" cy="6350"/>
                      </a:xfrm>
                    </wpg:grpSpPr>
                    <wps:wsp>
                      <wps:cNvPr id="8220" name="Shape 82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221" name="Shape 8221"/>
                      <wps:cNvSpPr/>
                      <wps:spPr>
                        <a:xfrm>
                          <a:off x="6350" y="0"/>
                          <a:ext cx="6937375" cy="9144"/>
                        </a:xfrm>
                        <a:custGeom>
                          <a:avLst/>
                          <a:gdLst/>
                          <a:ahLst/>
                          <a:cxnLst/>
                          <a:rect l="0" t="0" r="0" b="0"/>
                          <a:pathLst>
                            <a:path w="6937375" h="9144">
                              <a:moveTo>
                                <a:pt x="0" y="0"/>
                              </a:moveTo>
                              <a:lnTo>
                                <a:pt x="6937375" y="0"/>
                              </a:lnTo>
                              <a:lnTo>
                                <a:pt x="6937375"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222" name="Shape 8222"/>
                      <wps:cNvSpPr/>
                      <wps:spPr>
                        <a:xfrm>
                          <a:off x="69437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866" style="width:547.25pt;height:0.5pt;position:absolute;mso-position-horizontal-relative:page;mso-position-horizontal:absolute;margin-left:24pt;mso-position-vertical-relative:page;margin-top:817.75pt;" coordsize="69500,63">
              <v:shape id="Shape 8223" style="position:absolute;width:91;height:91;left:0;top:0;" coordsize="9144,9144" path="m0,0l9144,0l9144,9144l0,9144l0,0">
                <v:stroke weight="0pt" endcap="flat" joinstyle="miter" miterlimit="10" on="false" color="#000000" opacity="0"/>
                <v:fill on="true" color="#9cc2e5"/>
              </v:shape>
              <v:shape id="Shape 8224" style="position:absolute;width:69373;height:91;left:63;top:0;" coordsize="6937375,9144" path="m0,0l6937375,0l6937375,9144l0,9144l0,0">
                <v:stroke weight="0pt" endcap="flat" joinstyle="miter" miterlimit="10" on="false" color="#000000" opacity="0"/>
                <v:fill on="true" color="#9cc2e5"/>
              </v:shape>
              <v:shape id="Shape 8225" style="position:absolute;width:91;height:91;left:69437;top:0;" coordsize="9144,9144" path="m0,0l9144,0l9144,9144l0,9144l0,0">
                <v:stroke weight="0pt" endcap="flat" joinstyle="miter" miterlimit="10" on="false" color="#000000" opacity="0"/>
                <v:fill on="true" color="#9cc2e5"/>
              </v:shape>
              <w10:wrap type="square"/>
            </v:group>
          </w:pict>
        </mc:Fallback>
      </mc:AlternateContent>
    </w:r>
    <w:r>
      <w:t xml:space="preserve">September 2020 </w:t>
    </w:r>
  </w:p>
  <w:p w:rsidR="00F8267A" w:rsidRDefault="00D6034C">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6034C">
      <w:pPr>
        <w:spacing w:after="0" w:line="240" w:lineRule="auto"/>
      </w:pPr>
      <w:r>
        <w:separator/>
      </w:r>
    </w:p>
  </w:footnote>
  <w:footnote w:type="continuationSeparator" w:id="0">
    <w:p w:rsidR="00000000" w:rsidRDefault="00D60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7A" w:rsidRDefault="00D6034C">
    <w:pPr>
      <w:spacing w:after="0" w:line="259" w:lineRule="auto"/>
      <w:ind w:left="36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304800</wp:posOffset>
              </wp:positionH>
              <wp:positionV relativeFrom="page">
                <wp:posOffset>304800</wp:posOffset>
              </wp:positionV>
              <wp:extent cx="6950075" cy="6350"/>
              <wp:effectExtent l="0" t="0" r="0" b="0"/>
              <wp:wrapSquare wrapText="bothSides"/>
              <wp:docPr id="7822" name="Group 7822"/>
              <wp:cNvGraphicFramePr/>
              <a:graphic xmlns:a="http://schemas.openxmlformats.org/drawingml/2006/main">
                <a:graphicData uri="http://schemas.microsoft.com/office/word/2010/wordprocessingGroup">
                  <wpg:wgp>
                    <wpg:cNvGrpSpPr/>
                    <wpg:grpSpPr>
                      <a:xfrm>
                        <a:off x="0" y="0"/>
                        <a:ext cx="6950075" cy="6350"/>
                        <a:chOff x="0" y="0"/>
                        <a:chExt cx="6950075" cy="6350"/>
                      </a:xfrm>
                    </wpg:grpSpPr>
                    <wps:wsp>
                      <wps:cNvPr id="8162" name="Shape 816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63" name="Shape 8163"/>
                      <wps:cNvSpPr/>
                      <wps:spPr>
                        <a:xfrm>
                          <a:off x="6350" y="0"/>
                          <a:ext cx="6937375" cy="9144"/>
                        </a:xfrm>
                        <a:custGeom>
                          <a:avLst/>
                          <a:gdLst/>
                          <a:ahLst/>
                          <a:cxnLst/>
                          <a:rect l="0" t="0" r="0" b="0"/>
                          <a:pathLst>
                            <a:path w="6937375" h="9144">
                              <a:moveTo>
                                <a:pt x="0" y="0"/>
                              </a:moveTo>
                              <a:lnTo>
                                <a:pt x="6937375" y="0"/>
                              </a:lnTo>
                              <a:lnTo>
                                <a:pt x="6937375"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64" name="Shape 8164"/>
                      <wps:cNvSpPr/>
                      <wps:spPr>
                        <a:xfrm>
                          <a:off x="69437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822" style="width:547.25pt;height:0.5pt;position:absolute;mso-position-horizontal-relative:page;mso-position-horizontal:absolute;margin-left:24pt;mso-position-vertical-relative:page;margin-top:24pt;" coordsize="69500,63">
              <v:shape id="Shape 8165" style="position:absolute;width:91;height:91;left:0;top:0;" coordsize="9144,9144" path="m0,0l9144,0l9144,9144l0,9144l0,0">
                <v:stroke weight="0pt" endcap="flat" joinstyle="miter" miterlimit="10" on="false" color="#000000" opacity="0"/>
                <v:fill on="true" color="#9cc2e5"/>
              </v:shape>
              <v:shape id="Shape 8166" style="position:absolute;width:69373;height:91;left:63;top:0;" coordsize="6937375,9144" path="m0,0l6937375,0l6937375,9144l0,9144l0,0">
                <v:stroke weight="0pt" endcap="flat" joinstyle="miter" miterlimit="10" on="false" color="#000000" opacity="0"/>
                <v:fill on="true" color="#9cc2e5"/>
              </v:shape>
              <v:shape id="Shape 8167" style="position:absolute;width:91;height:91;left:69437;top:0;" coordsize="9144,9144" path="m0,0l9144,0l9144,9144l0,9144l0,0">
                <v:stroke weight="0pt" endcap="flat" joinstyle="miter" miterlimit="10" on="false" color="#000000" opacity="0"/>
                <v:fill on="true" color="#9cc2e5"/>
              </v:shape>
              <w10:wrap type="square"/>
            </v:group>
          </w:pict>
        </mc:Fallback>
      </mc:AlternateContent>
    </w:r>
    <w:r>
      <w:rPr>
        <w:rFonts w:ascii="Segoe UI Symbol" w:eastAsia="Segoe UI Symbol" w:hAnsi="Segoe UI Symbol" w:cs="Segoe UI Symbol"/>
      </w:rPr>
      <w:t>•</w:t>
    </w:r>
    <w:r>
      <w:rPr>
        <w:rFonts w:ascii="Arial" w:eastAsia="Arial" w:hAnsi="Arial" w:cs="Arial"/>
      </w:rPr>
      <w:t xml:space="preserve"> </w:t>
    </w:r>
  </w:p>
  <w:p w:rsidR="00F8267A" w:rsidRDefault="00D6034C">
    <w:r>
      <w:rPr>
        <w:noProof/>
        <w:sz w:val="22"/>
      </w:rPr>
      <mc:AlternateContent>
        <mc:Choice Requires="wpg">
          <w:drawing>
            <wp:anchor distT="0" distB="0" distL="114300" distR="114300" simplePos="0" relativeHeight="251659264" behindDoc="1" locked="0" layoutInCell="1" allowOverlap="1">
              <wp:simplePos x="0" y="0"/>
              <wp:positionH relativeFrom="page">
                <wp:posOffset>304800</wp:posOffset>
              </wp:positionH>
              <wp:positionV relativeFrom="page">
                <wp:posOffset>311150</wp:posOffset>
              </wp:positionV>
              <wp:extent cx="6950075" cy="10074275"/>
              <wp:effectExtent l="0" t="0" r="0" b="0"/>
              <wp:wrapNone/>
              <wp:docPr id="7826" name="Group 7826"/>
              <wp:cNvGraphicFramePr/>
              <a:graphic xmlns:a="http://schemas.openxmlformats.org/drawingml/2006/main">
                <a:graphicData uri="http://schemas.microsoft.com/office/word/2010/wordprocessingGroup">
                  <wpg:wgp>
                    <wpg:cNvGrpSpPr/>
                    <wpg:grpSpPr>
                      <a:xfrm>
                        <a:off x="0" y="0"/>
                        <a:ext cx="6950075" cy="10074275"/>
                        <a:chOff x="0" y="0"/>
                        <a:chExt cx="6950075" cy="10074275"/>
                      </a:xfrm>
                    </wpg:grpSpPr>
                    <wps:wsp>
                      <wps:cNvPr id="8168" name="Shape 8168"/>
                      <wps:cNvSpPr/>
                      <wps:spPr>
                        <a:xfrm>
                          <a:off x="0"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69" name="Shape 8169"/>
                      <wps:cNvSpPr/>
                      <wps:spPr>
                        <a:xfrm>
                          <a:off x="6943725"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826" style="width:547.25pt;height:793.25pt;position:absolute;z-index:-2147483648;mso-position-horizontal-relative:page;mso-position-horizontal:absolute;margin-left:24pt;mso-position-vertical-relative:page;margin-top:24.5pt;" coordsize="69500,100742">
              <v:shape id="Shape 8170" style="position:absolute;width:91;height:100742;left:0;top:0;" coordsize="9144,10074275" path="m0,0l9144,0l9144,10074275l0,10074275l0,0">
                <v:stroke weight="0pt" endcap="flat" joinstyle="miter" miterlimit="10" on="false" color="#000000" opacity="0"/>
                <v:fill on="true" color="#9cc2e5"/>
              </v:shape>
              <v:shape id="Shape 8171" style="position:absolute;width:91;height:100742;left:69437;top:0;" coordsize="9144,10074275" path="m0,0l9144,0l9144,10074275l0,10074275l0,0">
                <v:stroke weight="0pt" endcap="flat" joinstyle="miter" miterlimit="10" on="false" color="#000000" opacity="0"/>
                <v:fill on="true" color="#9cc2e5"/>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7A" w:rsidRDefault="00D6034C">
    <w:pPr>
      <w:spacing w:after="0" w:line="259" w:lineRule="auto"/>
      <w:ind w:left="360" w:righ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304800</wp:posOffset>
              </wp:positionH>
              <wp:positionV relativeFrom="page">
                <wp:posOffset>304800</wp:posOffset>
              </wp:positionV>
              <wp:extent cx="6950075" cy="6350"/>
              <wp:effectExtent l="0" t="0" r="0" b="0"/>
              <wp:wrapSquare wrapText="bothSides"/>
              <wp:docPr id="7792" name="Group 7792"/>
              <wp:cNvGraphicFramePr/>
              <a:graphic xmlns:a="http://schemas.openxmlformats.org/drawingml/2006/main">
                <a:graphicData uri="http://schemas.microsoft.com/office/word/2010/wordprocessingGroup">
                  <wpg:wgp>
                    <wpg:cNvGrpSpPr/>
                    <wpg:grpSpPr>
                      <a:xfrm>
                        <a:off x="0" y="0"/>
                        <a:ext cx="6950075" cy="6350"/>
                        <a:chOff x="0" y="0"/>
                        <a:chExt cx="6950075" cy="6350"/>
                      </a:xfrm>
                    </wpg:grpSpPr>
                    <wps:wsp>
                      <wps:cNvPr id="8152" name="Shape 815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53" name="Shape 8153"/>
                      <wps:cNvSpPr/>
                      <wps:spPr>
                        <a:xfrm>
                          <a:off x="6350" y="0"/>
                          <a:ext cx="6937375" cy="9144"/>
                        </a:xfrm>
                        <a:custGeom>
                          <a:avLst/>
                          <a:gdLst/>
                          <a:ahLst/>
                          <a:cxnLst/>
                          <a:rect l="0" t="0" r="0" b="0"/>
                          <a:pathLst>
                            <a:path w="6937375" h="9144">
                              <a:moveTo>
                                <a:pt x="0" y="0"/>
                              </a:moveTo>
                              <a:lnTo>
                                <a:pt x="6937375" y="0"/>
                              </a:lnTo>
                              <a:lnTo>
                                <a:pt x="6937375"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54" name="Shape 8154"/>
                      <wps:cNvSpPr/>
                      <wps:spPr>
                        <a:xfrm>
                          <a:off x="69437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792" style="width:547.25pt;height:0.5pt;position:absolute;mso-position-horizontal-relative:page;mso-position-horizontal:absolute;margin-left:24pt;mso-position-vertical-relative:page;margin-top:24pt;" coordsize="69500,63">
              <v:shape id="Shape 8155" style="position:absolute;width:91;height:91;left:0;top:0;" coordsize="9144,9144" path="m0,0l9144,0l9144,9144l0,9144l0,0">
                <v:stroke weight="0pt" endcap="flat" joinstyle="miter" miterlimit="10" on="false" color="#000000" opacity="0"/>
                <v:fill on="true" color="#9cc2e5"/>
              </v:shape>
              <v:shape id="Shape 8156" style="position:absolute;width:69373;height:91;left:63;top:0;" coordsize="6937375,9144" path="m0,0l6937375,0l6937375,9144l0,9144l0,0">
                <v:stroke weight="0pt" endcap="flat" joinstyle="miter" miterlimit="10" on="false" color="#000000" opacity="0"/>
                <v:fill on="true" color="#9cc2e5"/>
              </v:shape>
              <v:shape id="Shape 8157" style="position:absolute;width:91;height:91;left:69437;top:0;" coordsize="9144,9144" path="m0,0l9144,0l9144,9144l0,9144l0,0">
                <v:stroke weight="0pt" endcap="flat" joinstyle="miter" miterlimit="10" on="false" color="#000000" opacity="0"/>
                <v:fill on="true" color="#9cc2e5"/>
              </v:shape>
              <w10:wrap type="square"/>
            </v:group>
          </w:pict>
        </mc:Fallback>
      </mc:AlternateContent>
    </w:r>
    <w:r>
      <w:rPr>
        <w:rFonts w:ascii="Segoe UI Symbol" w:eastAsia="Segoe UI Symbol" w:hAnsi="Segoe UI Symbol" w:cs="Segoe UI Symbol"/>
      </w:rPr>
      <w:t>•</w:t>
    </w:r>
    <w:r>
      <w:rPr>
        <w:rFonts w:ascii="Arial" w:eastAsia="Arial" w:hAnsi="Arial" w:cs="Arial"/>
      </w:rPr>
      <w:t xml:space="preserve"> </w:t>
    </w:r>
  </w:p>
  <w:p w:rsidR="00F8267A" w:rsidRDefault="00D6034C">
    <w:r>
      <w:rPr>
        <w:noProof/>
        <w:sz w:val="22"/>
      </w:rPr>
      <mc:AlternateContent>
        <mc:Choice Requires="wpg">
          <w:drawing>
            <wp:anchor distT="0" distB="0" distL="114300" distR="114300" simplePos="0" relativeHeight="251661312" behindDoc="1" locked="0" layoutInCell="1" allowOverlap="1">
              <wp:simplePos x="0" y="0"/>
              <wp:positionH relativeFrom="page">
                <wp:posOffset>304800</wp:posOffset>
              </wp:positionH>
              <wp:positionV relativeFrom="page">
                <wp:posOffset>311150</wp:posOffset>
              </wp:positionV>
              <wp:extent cx="6950075" cy="10074275"/>
              <wp:effectExtent l="0" t="0" r="0" b="0"/>
              <wp:wrapNone/>
              <wp:docPr id="7796" name="Group 7796"/>
              <wp:cNvGraphicFramePr/>
              <a:graphic xmlns:a="http://schemas.openxmlformats.org/drawingml/2006/main">
                <a:graphicData uri="http://schemas.microsoft.com/office/word/2010/wordprocessingGroup">
                  <wpg:wgp>
                    <wpg:cNvGrpSpPr/>
                    <wpg:grpSpPr>
                      <a:xfrm>
                        <a:off x="0" y="0"/>
                        <a:ext cx="6950075" cy="10074275"/>
                        <a:chOff x="0" y="0"/>
                        <a:chExt cx="6950075" cy="10074275"/>
                      </a:xfrm>
                    </wpg:grpSpPr>
                    <wps:wsp>
                      <wps:cNvPr id="8158" name="Shape 8158"/>
                      <wps:cNvSpPr/>
                      <wps:spPr>
                        <a:xfrm>
                          <a:off x="0"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59" name="Shape 8159"/>
                      <wps:cNvSpPr/>
                      <wps:spPr>
                        <a:xfrm>
                          <a:off x="6943725"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796" style="width:547.25pt;height:793.25pt;position:absolute;z-index:-2147483648;mso-position-horizontal-relative:page;mso-position-horizontal:absolute;margin-left:24pt;mso-position-vertical-relative:page;margin-top:24.5pt;" coordsize="69500,100742">
              <v:shape id="Shape 8160" style="position:absolute;width:91;height:100742;left:0;top:0;" coordsize="9144,10074275" path="m0,0l9144,0l9144,10074275l0,10074275l0,0">
                <v:stroke weight="0pt" endcap="flat" joinstyle="miter" miterlimit="10" on="false" color="#000000" opacity="0"/>
                <v:fill on="true" color="#9cc2e5"/>
              </v:shape>
              <v:shape id="Shape 8161" style="position:absolute;width:91;height:100742;left:69437;top:0;" coordsize="9144,10074275" path="m0,0l9144,0l9144,10074275l0,10074275l0,0">
                <v:stroke weight="0pt" endcap="flat" joinstyle="miter" miterlimit="10" on="false" color="#000000" opacity="0"/>
                <v:fill on="true" color="#9cc2e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7A" w:rsidRDefault="00D6034C">
    <w:pPr>
      <w:spacing w:after="0" w:line="259" w:lineRule="auto"/>
      <w:ind w:left="-851" w:right="10774"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304800</wp:posOffset>
              </wp:positionH>
              <wp:positionV relativeFrom="page">
                <wp:posOffset>304800</wp:posOffset>
              </wp:positionV>
              <wp:extent cx="6950075" cy="6350"/>
              <wp:effectExtent l="0" t="0" r="0" b="0"/>
              <wp:wrapSquare wrapText="bothSides"/>
              <wp:docPr id="7762" name="Group 7762"/>
              <wp:cNvGraphicFramePr/>
              <a:graphic xmlns:a="http://schemas.openxmlformats.org/drawingml/2006/main">
                <a:graphicData uri="http://schemas.microsoft.com/office/word/2010/wordprocessingGroup">
                  <wpg:wgp>
                    <wpg:cNvGrpSpPr/>
                    <wpg:grpSpPr>
                      <a:xfrm>
                        <a:off x="0" y="0"/>
                        <a:ext cx="6950075" cy="6350"/>
                        <a:chOff x="0" y="0"/>
                        <a:chExt cx="6950075" cy="6350"/>
                      </a:xfrm>
                    </wpg:grpSpPr>
                    <wps:wsp>
                      <wps:cNvPr id="8142" name="Shape 814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43" name="Shape 8143"/>
                      <wps:cNvSpPr/>
                      <wps:spPr>
                        <a:xfrm>
                          <a:off x="6350" y="0"/>
                          <a:ext cx="6937375" cy="9144"/>
                        </a:xfrm>
                        <a:custGeom>
                          <a:avLst/>
                          <a:gdLst/>
                          <a:ahLst/>
                          <a:cxnLst/>
                          <a:rect l="0" t="0" r="0" b="0"/>
                          <a:pathLst>
                            <a:path w="6937375" h="9144">
                              <a:moveTo>
                                <a:pt x="0" y="0"/>
                              </a:moveTo>
                              <a:lnTo>
                                <a:pt x="6937375" y="0"/>
                              </a:lnTo>
                              <a:lnTo>
                                <a:pt x="6937375"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44" name="Shape 8144"/>
                      <wps:cNvSpPr/>
                      <wps:spPr>
                        <a:xfrm>
                          <a:off x="69437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762" style="width:547.25pt;height:0.5pt;position:absolute;mso-position-horizontal-relative:page;mso-position-horizontal:absolute;margin-left:24pt;mso-position-vertical-relative:page;margin-top:24pt;" coordsize="69500,63">
              <v:shape id="Shape 8145" style="position:absolute;width:91;height:91;left:0;top:0;" coordsize="9144,9144" path="m0,0l9144,0l9144,9144l0,9144l0,0">
                <v:stroke weight="0pt" endcap="flat" joinstyle="miter" miterlimit="10" on="false" color="#000000" opacity="0"/>
                <v:fill on="true" color="#9cc2e5"/>
              </v:shape>
              <v:shape id="Shape 8146" style="position:absolute;width:69373;height:91;left:63;top:0;" coordsize="6937375,9144" path="m0,0l6937375,0l6937375,9144l0,9144l0,0">
                <v:stroke weight="0pt" endcap="flat" joinstyle="miter" miterlimit="10" on="false" color="#000000" opacity="0"/>
                <v:fill on="true" color="#9cc2e5"/>
              </v:shape>
              <v:shape id="Shape 8147" style="position:absolute;width:91;height:91;left:69437;top:0;" coordsize="9144,9144" path="m0,0l9144,0l9144,9144l0,9144l0,0">
                <v:stroke weight="0pt" endcap="flat" joinstyle="miter" miterlimit="10" on="false" color="#000000" opacity="0"/>
                <v:fill on="true" color="#9cc2e5"/>
              </v:shape>
              <w10:wrap type="square"/>
            </v:group>
          </w:pict>
        </mc:Fallback>
      </mc:AlternateContent>
    </w:r>
  </w:p>
  <w:p w:rsidR="00F8267A" w:rsidRDefault="00D6034C">
    <w:r>
      <w:rPr>
        <w:noProof/>
        <w:sz w:val="22"/>
      </w:rPr>
      <mc:AlternateContent>
        <mc:Choice Requires="wpg">
          <w:drawing>
            <wp:anchor distT="0" distB="0" distL="114300" distR="114300" simplePos="0" relativeHeight="251663360" behindDoc="1" locked="0" layoutInCell="1" allowOverlap="1">
              <wp:simplePos x="0" y="0"/>
              <wp:positionH relativeFrom="page">
                <wp:posOffset>304800</wp:posOffset>
              </wp:positionH>
              <wp:positionV relativeFrom="page">
                <wp:posOffset>311150</wp:posOffset>
              </wp:positionV>
              <wp:extent cx="6950075" cy="10074275"/>
              <wp:effectExtent l="0" t="0" r="0" b="0"/>
              <wp:wrapNone/>
              <wp:docPr id="7766" name="Group 7766"/>
              <wp:cNvGraphicFramePr/>
              <a:graphic xmlns:a="http://schemas.openxmlformats.org/drawingml/2006/main">
                <a:graphicData uri="http://schemas.microsoft.com/office/word/2010/wordprocessingGroup">
                  <wpg:wgp>
                    <wpg:cNvGrpSpPr/>
                    <wpg:grpSpPr>
                      <a:xfrm>
                        <a:off x="0" y="0"/>
                        <a:ext cx="6950075" cy="10074275"/>
                        <a:chOff x="0" y="0"/>
                        <a:chExt cx="6950075" cy="10074275"/>
                      </a:xfrm>
                    </wpg:grpSpPr>
                    <wps:wsp>
                      <wps:cNvPr id="8148" name="Shape 8148"/>
                      <wps:cNvSpPr/>
                      <wps:spPr>
                        <a:xfrm>
                          <a:off x="0"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49" name="Shape 8149"/>
                      <wps:cNvSpPr/>
                      <wps:spPr>
                        <a:xfrm>
                          <a:off x="6943725"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766" style="width:547.25pt;height:793.25pt;position:absolute;z-index:-2147483648;mso-position-horizontal-relative:page;mso-position-horizontal:absolute;margin-left:24pt;mso-position-vertical-relative:page;margin-top:24.5pt;" coordsize="69500,100742">
              <v:shape id="Shape 8150" style="position:absolute;width:91;height:100742;left:0;top:0;" coordsize="9144,10074275" path="m0,0l9144,0l9144,10074275l0,10074275l0,0">
                <v:stroke weight="0pt" endcap="flat" joinstyle="miter" miterlimit="10" on="false" color="#000000" opacity="0"/>
                <v:fill on="true" color="#9cc2e5"/>
              </v:shape>
              <v:shape id="Shape 8151" style="position:absolute;width:91;height:100742;left:69437;top:0;" coordsize="9144,10074275" path="m0,0l9144,0l9144,10074275l0,10074275l0,0">
                <v:stroke weight="0pt" endcap="flat" joinstyle="miter" miterlimit="10" on="false" color="#000000" opacity="0"/>
                <v:fill on="true" color="#9cc2e5"/>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7A" w:rsidRDefault="00D6034C">
    <w:pPr>
      <w:spacing w:after="0" w:line="259" w:lineRule="auto"/>
      <w:ind w:left="-851" w:right="10773"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304800</wp:posOffset>
              </wp:positionH>
              <wp:positionV relativeFrom="page">
                <wp:posOffset>304800</wp:posOffset>
              </wp:positionV>
              <wp:extent cx="6950075" cy="6350"/>
              <wp:effectExtent l="0" t="0" r="0" b="0"/>
              <wp:wrapSquare wrapText="bothSides"/>
              <wp:docPr id="7904" name="Group 7904"/>
              <wp:cNvGraphicFramePr/>
              <a:graphic xmlns:a="http://schemas.openxmlformats.org/drawingml/2006/main">
                <a:graphicData uri="http://schemas.microsoft.com/office/word/2010/wordprocessingGroup">
                  <wpg:wgp>
                    <wpg:cNvGrpSpPr/>
                    <wpg:grpSpPr>
                      <a:xfrm>
                        <a:off x="0" y="0"/>
                        <a:ext cx="6950075" cy="6350"/>
                        <a:chOff x="0" y="0"/>
                        <a:chExt cx="6950075" cy="6350"/>
                      </a:xfrm>
                    </wpg:grpSpPr>
                    <wps:wsp>
                      <wps:cNvPr id="8192" name="Shape 81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93" name="Shape 8193"/>
                      <wps:cNvSpPr/>
                      <wps:spPr>
                        <a:xfrm>
                          <a:off x="6350" y="0"/>
                          <a:ext cx="6937375" cy="9144"/>
                        </a:xfrm>
                        <a:custGeom>
                          <a:avLst/>
                          <a:gdLst/>
                          <a:ahLst/>
                          <a:cxnLst/>
                          <a:rect l="0" t="0" r="0" b="0"/>
                          <a:pathLst>
                            <a:path w="6937375" h="9144">
                              <a:moveTo>
                                <a:pt x="0" y="0"/>
                              </a:moveTo>
                              <a:lnTo>
                                <a:pt x="6937375" y="0"/>
                              </a:lnTo>
                              <a:lnTo>
                                <a:pt x="6937375"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94" name="Shape 8194"/>
                      <wps:cNvSpPr/>
                      <wps:spPr>
                        <a:xfrm>
                          <a:off x="69437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904" style="width:547.25pt;height:0.5pt;position:absolute;mso-position-horizontal-relative:page;mso-position-horizontal:absolute;margin-left:24pt;mso-position-vertical-relative:page;margin-top:24pt;" coordsize="69500,63">
              <v:shape id="Shape 8195" style="position:absolute;width:91;height:91;left:0;top:0;" coordsize="9144,9144" path="m0,0l9144,0l9144,9144l0,9144l0,0">
                <v:stroke weight="0pt" endcap="flat" joinstyle="miter" miterlimit="10" on="false" color="#000000" opacity="0"/>
                <v:fill on="true" color="#9cc2e5"/>
              </v:shape>
              <v:shape id="Shape 8196" style="position:absolute;width:69373;height:91;left:63;top:0;" coordsize="6937375,9144" path="m0,0l6937375,0l6937375,9144l0,9144l0,0">
                <v:stroke weight="0pt" endcap="flat" joinstyle="miter" miterlimit="10" on="false" color="#000000" opacity="0"/>
                <v:fill on="true" color="#9cc2e5"/>
              </v:shape>
              <v:shape id="Shape 8197" style="position:absolute;width:91;height:91;left:69437;top:0;" coordsize="9144,9144" path="m0,0l9144,0l9144,9144l0,9144l0,0">
                <v:stroke weight="0pt" endcap="flat" joinstyle="miter" miterlimit="10" on="false" color="#000000" opacity="0"/>
                <v:fill on="true" color="#9cc2e5"/>
              </v:shape>
              <w10:wrap type="square"/>
            </v:group>
          </w:pict>
        </mc:Fallback>
      </mc:AlternateContent>
    </w:r>
  </w:p>
  <w:p w:rsidR="00F8267A" w:rsidRDefault="00D6034C">
    <w:r>
      <w:rPr>
        <w:noProof/>
        <w:sz w:val="22"/>
      </w:rPr>
      <mc:AlternateContent>
        <mc:Choice Requires="wpg">
          <w:drawing>
            <wp:anchor distT="0" distB="0" distL="114300" distR="114300" simplePos="0" relativeHeight="251668480" behindDoc="1" locked="0" layoutInCell="1" allowOverlap="1">
              <wp:simplePos x="0" y="0"/>
              <wp:positionH relativeFrom="page">
                <wp:posOffset>304800</wp:posOffset>
              </wp:positionH>
              <wp:positionV relativeFrom="page">
                <wp:posOffset>311150</wp:posOffset>
              </wp:positionV>
              <wp:extent cx="6950075" cy="10074275"/>
              <wp:effectExtent l="0" t="0" r="0" b="0"/>
              <wp:wrapNone/>
              <wp:docPr id="7908" name="Group 7908"/>
              <wp:cNvGraphicFramePr/>
              <a:graphic xmlns:a="http://schemas.openxmlformats.org/drawingml/2006/main">
                <a:graphicData uri="http://schemas.microsoft.com/office/word/2010/wordprocessingGroup">
                  <wpg:wgp>
                    <wpg:cNvGrpSpPr/>
                    <wpg:grpSpPr>
                      <a:xfrm>
                        <a:off x="0" y="0"/>
                        <a:ext cx="6950075" cy="10074275"/>
                        <a:chOff x="0" y="0"/>
                        <a:chExt cx="6950075" cy="10074275"/>
                      </a:xfrm>
                    </wpg:grpSpPr>
                    <wps:wsp>
                      <wps:cNvPr id="8198" name="Shape 8198"/>
                      <wps:cNvSpPr/>
                      <wps:spPr>
                        <a:xfrm>
                          <a:off x="0"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99" name="Shape 8199"/>
                      <wps:cNvSpPr/>
                      <wps:spPr>
                        <a:xfrm>
                          <a:off x="6943725"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908" style="width:547.25pt;height:793.25pt;position:absolute;z-index:-2147483648;mso-position-horizontal-relative:page;mso-position-horizontal:absolute;margin-left:24pt;mso-position-vertical-relative:page;margin-top:24.5pt;" coordsize="69500,100742">
              <v:shape id="Shape 8200" style="position:absolute;width:91;height:100742;left:0;top:0;" coordsize="9144,10074275" path="m0,0l9144,0l9144,10074275l0,10074275l0,0">
                <v:stroke weight="0pt" endcap="flat" joinstyle="miter" miterlimit="10" on="false" color="#000000" opacity="0"/>
                <v:fill on="true" color="#9cc2e5"/>
              </v:shape>
              <v:shape id="Shape 8201" style="position:absolute;width:91;height:100742;left:69437;top:0;" coordsize="9144,10074275" path="m0,0l9144,0l9144,10074275l0,10074275l0,0">
                <v:stroke weight="0pt" endcap="flat" joinstyle="miter" miterlimit="10" on="false" color="#000000" opacity="0"/>
                <v:fill on="true" color="#9cc2e5"/>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7A" w:rsidRDefault="00D6034C">
    <w:pPr>
      <w:spacing w:after="0" w:line="259" w:lineRule="auto"/>
      <w:ind w:left="-851" w:right="10773"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304800</wp:posOffset>
              </wp:positionH>
              <wp:positionV relativeFrom="page">
                <wp:posOffset>304800</wp:posOffset>
              </wp:positionV>
              <wp:extent cx="6950075" cy="6350"/>
              <wp:effectExtent l="0" t="0" r="0" b="0"/>
              <wp:wrapSquare wrapText="bothSides"/>
              <wp:docPr id="7877" name="Group 7877"/>
              <wp:cNvGraphicFramePr/>
              <a:graphic xmlns:a="http://schemas.openxmlformats.org/drawingml/2006/main">
                <a:graphicData uri="http://schemas.microsoft.com/office/word/2010/wordprocessingGroup">
                  <wpg:wgp>
                    <wpg:cNvGrpSpPr/>
                    <wpg:grpSpPr>
                      <a:xfrm>
                        <a:off x="0" y="0"/>
                        <a:ext cx="6950075" cy="6350"/>
                        <a:chOff x="0" y="0"/>
                        <a:chExt cx="6950075" cy="6350"/>
                      </a:xfrm>
                    </wpg:grpSpPr>
                    <wps:wsp>
                      <wps:cNvPr id="8182" name="Shape 81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83" name="Shape 8183"/>
                      <wps:cNvSpPr/>
                      <wps:spPr>
                        <a:xfrm>
                          <a:off x="6350" y="0"/>
                          <a:ext cx="6937375" cy="9144"/>
                        </a:xfrm>
                        <a:custGeom>
                          <a:avLst/>
                          <a:gdLst/>
                          <a:ahLst/>
                          <a:cxnLst/>
                          <a:rect l="0" t="0" r="0" b="0"/>
                          <a:pathLst>
                            <a:path w="6937375" h="9144">
                              <a:moveTo>
                                <a:pt x="0" y="0"/>
                              </a:moveTo>
                              <a:lnTo>
                                <a:pt x="6937375" y="0"/>
                              </a:lnTo>
                              <a:lnTo>
                                <a:pt x="6937375"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84" name="Shape 8184"/>
                      <wps:cNvSpPr/>
                      <wps:spPr>
                        <a:xfrm>
                          <a:off x="69437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877" style="width:547.25pt;height:0.5pt;position:absolute;mso-position-horizontal-relative:page;mso-position-horizontal:absolute;margin-left:24pt;mso-position-vertical-relative:page;margin-top:24pt;" coordsize="69500,63">
              <v:shape id="Shape 8185" style="position:absolute;width:91;height:91;left:0;top:0;" coordsize="9144,9144" path="m0,0l9144,0l9144,9144l0,9144l0,0">
                <v:stroke weight="0pt" endcap="flat" joinstyle="miter" miterlimit="10" on="false" color="#000000" opacity="0"/>
                <v:fill on="true" color="#9cc2e5"/>
              </v:shape>
              <v:shape id="Shape 8186" style="position:absolute;width:69373;height:91;left:63;top:0;" coordsize="6937375,9144" path="m0,0l6937375,0l6937375,9144l0,9144l0,0">
                <v:stroke weight="0pt" endcap="flat" joinstyle="miter" miterlimit="10" on="false" color="#000000" opacity="0"/>
                <v:fill on="true" color="#9cc2e5"/>
              </v:shape>
              <v:shape id="Shape 8187" style="position:absolute;width:91;height:91;left:69437;top:0;" coordsize="9144,9144" path="m0,0l9144,0l9144,9144l0,9144l0,0">
                <v:stroke weight="0pt" endcap="flat" joinstyle="miter" miterlimit="10" on="false" color="#000000" opacity="0"/>
                <v:fill on="true" color="#9cc2e5"/>
              </v:shape>
              <w10:wrap type="square"/>
            </v:group>
          </w:pict>
        </mc:Fallback>
      </mc:AlternateContent>
    </w:r>
  </w:p>
  <w:p w:rsidR="00F8267A" w:rsidRDefault="00D6034C">
    <w:r>
      <w:rPr>
        <w:noProof/>
        <w:sz w:val="22"/>
      </w:rPr>
      <mc:AlternateContent>
        <mc:Choice Requires="wpg">
          <w:drawing>
            <wp:anchor distT="0" distB="0" distL="114300" distR="114300" simplePos="0" relativeHeight="251670528" behindDoc="1" locked="0" layoutInCell="1" allowOverlap="1">
              <wp:simplePos x="0" y="0"/>
              <wp:positionH relativeFrom="page">
                <wp:posOffset>304800</wp:posOffset>
              </wp:positionH>
              <wp:positionV relativeFrom="page">
                <wp:posOffset>311150</wp:posOffset>
              </wp:positionV>
              <wp:extent cx="6950075" cy="10074275"/>
              <wp:effectExtent l="0" t="0" r="0" b="0"/>
              <wp:wrapNone/>
              <wp:docPr id="7881" name="Group 7881"/>
              <wp:cNvGraphicFramePr/>
              <a:graphic xmlns:a="http://schemas.openxmlformats.org/drawingml/2006/main">
                <a:graphicData uri="http://schemas.microsoft.com/office/word/2010/wordprocessingGroup">
                  <wpg:wgp>
                    <wpg:cNvGrpSpPr/>
                    <wpg:grpSpPr>
                      <a:xfrm>
                        <a:off x="0" y="0"/>
                        <a:ext cx="6950075" cy="10074275"/>
                        <a:chOff x="0" y="0"/>
                        <a:chExt cx="6950075" cy="10074275"/>
                      </a:xfrm>
                    </wpg:grpSpPr>
                    <wps:wsp>
                      <wps:cNvPr id="8188" name="Shape 8188"/>
                      <wps:cNvSpPr/>
                      <wps:spPr>
                        <a:xfrm>
                          <a:off x="0"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89" name="Shape 8189"/>
                      <wps:cNvSpPr/>
                      <wps:spPr>
                        <a:xfrm>
                          <a:off x="6943725"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881" style="width:547.25pt;height:793.25pt;position:absolute;z-index:-2147483648;mso-position-horizontal-relative:page;mso-position-horizontal:absolute;margin-left:24pt;mso-position-vertical-relative:page;margin-top:24.5pt;" coordsize="69500,100742">
              <v:shape id="Shape 8190" style="position:absolute;width:91;height:100742;left:0;top:0;" coordsize="9144,10074275" path="m0,0l9144,0l9144,10074275l0,10074275l0,0">
                <v:stroke weight="0pt" endcap="flat" joinstyle="miter" miterlimit="10" on="false" color="#000000" opacity="0"/>
                <v:fill on="true" color="#9cc2e5"/>
              </v:shape>
              <v:shape id="Shape 8191" style="position:absolute;width:91;height:100742;left:69437;top:0;" coordsize="9144,10074275" path="m0,0l9144,0l9144,10074275l0,10074275l0,0">
                <v:stroke weight="0pt" endcap="flat" joinstyle="miter" miterlimit="10" on="false" color="#000000" opacity="0"/>
                <v:fill on="true" color="#9cc2e5"/>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67A" w:rsidRDefault="00D6034C">
    <w:pPr>
      <w:spacing w:after="0" w:line="259" w:lineRule="auto"/>
      <w:ind w:left="-851" w:right="10773"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304800</wp:posOffset>
              </wp:positionH>
              <wp:positionV relativeFrom="page">
                <wp:posOffset>304800</wp:posOffset>
              </wp:positionV>
              <wp:extent cx="6950075" cy="6350"/>
              <wp:effectExtent l="0" t="0" r="0" b="0"/>
              <wp:wrapSquare wrapText="bothSides"/>
              <wp:docPr id="7850" name="Group 7850"/>
              <wp:cNvGraphicFramePr/>
              <a:graphic xmlns:a="http://schemas.openxmlformats.org/drawingml/2006/main">
                <a:graphicData uri="http://schemas.microsoft.com/office/word/2010/wordprocessingGroup">
                  <wpg:wgp>
                    <wpg:cNvGrpSpPr/>
                    <wpg:grpSpPr>
                      <a:xfrm>
                        <a:off x="0" y="0"/>
                        <a:ext cx="6950075" cy="6350"/>
                        <a:chOff x="0" y="0"/>
                        <a:chExt cx="6950075" cy="6350"/>
                      </a:xfrm>
                    </wpg:grpSpPr>
                    <wps:wsp>
                      <wps:cNvPr id="8172" name="Shape 81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73" name="Shape 8173"/>
                      <wps:cNvSpPr/>
                      <wps:spPr>
                        <a:xfrm>
                          <a:off x="6350" y="0"/>
                          <a:ext cx="6937375" cy="9144"/>
                        </a:xfrm>
                        <a:custGeom>
                          <a:avLst/>
                          <a:gdLst/>
                          <a:ahLst/>
                          <a:cxnLst/>
                          <a:rect l="0" t="0" r="0" b="0"/>
                          <a:pathLst>
                            <a:path w="6937375" h="9144">
                              <a:moveTo>
                                <a:pt x="0" y="0"/>
                              </a:moveTo>
                              <a:lnTo>
                                <a:pt x="6937375" y="0"/>
                              </a:lnTo>
                              <a:lnTo>
                                <a:pt x="6937375"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74" name="Shape 8174"/>
                      <wps:cNvSpPr/>
                      <wps:spPr>
                        <a:xfrm>
                          <a:off x="69437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850" style="width:547.25pt;height:0.5pt;position:absolute;mso-position-horizontal-relative:page;mso-position-horizontal:absolute;margin-left:24pt;mso-position-vertical-relative:page;margin-top:24pt;" coordsize="69500,63">
              <v:shape id="Shape 8175" style="position:absolute;width:91;height:91;left:0;top:0;" coordsize="9144,9144" path="m0,0l9144,0l9144,9144l0,9144l0,0">
                <v:stroke weight="0pt" endcap="flat" joinstyle="miter" miterlimit="10" on="false" color="#000000" opacity="0"/>
                <v:fill on="true" color="#9cc2e5"/>
              </v:shape>
              <v:shape id="Shape 8176" style="position:absolute;width:69373;height:91;left:63;top:0;" coordsize="6937375,9144" path="m0,0l6937375,0l6937375,9144l0,9144l0,0">
                <v:stroke weight="0pt" endcap="flat" joinstyle="miter" miterlimit="10" on="false" color="#000000" opacity="0"/>
                <v:fill on="true" color="#9cc2e5"/>
              </v:shape>
              <v:shape id="Shape 8177" style="position:absolute;width:91;height:91;left:69437;top:0;" coordsize="9144,9144" path="m0,0l9144,0l9144,9144l0,9144l0,0">
                <v:stroke weight="0pt" endcap="flat" joinstyle="miter" miterlimit="10" on="false" color="#000000" opacity="0"/>
                <v:fill on="true" color="#9cc2e5"/>
              </v:shape>
              <w10:wrap type="square"/>
            </v:group>
          </w:pict>
        </mc:Fallback>
      </mc:AlternateContent>
    </w:r>
  </w:p>
  <w:p w:rsidR="00F8267A" w:rsidRDefault="00D6034C">
    <w:r>
      <w:rPr>
        <w:noProof/>
        <w:sz w:val="22"/>
      </w:rPr>
      <mc:AlternateContent>
        <mc:Choice Requires="wpg">
          <w:drawing>
            <wp:anchor distT="0" distB="0" distL="114300" distR="114300" simplePos="0" relativeHeight="251672576" behindDoc="1" locked="0" layoutInCell="1" allowOverlap="1">
              <wp:simplePos x="0" y="0"/>
              <wp:positionH relativeFrom="page">
                <wp:posOffset>304800</wp:posOffset>
              </wp:positionH>
              <wp:positionV relativeFrom="page">
                <wp:posOffset>311150</wp:posOffset>
              </wp:positionV>
              <wp:extent cx="6950075" cy="10074275"/>
              <wp:effectExtent l="0" t="0" r="0" b="0"/>
              <wp:wrapNone/>
              <wp:docPr id="7854" name="Group 7854"/>
              <wp:cNvGraphicFramePr/>
              <a:graphic xmlns:a="http://schemas.openxmlformats.org/drawingml/2006/main">
                <a:graphicData uri="http://schemas.microsoft.com/office/word/2010/wordprocessingGroup">
                  <wpg:wgp>
                    <wpg:cNvGrpSpPr/>
                    <wpg:grpSpPr>
                      <a:xfrm>
                        <a:off x="0" y="0"/>
                        <a:ext cx="6950075" cy="10074275"/>
                        <a:chOff x="0" y="0"/>
                        <a:chExt cx="6950075" cy="10074275"/>
                      </a:xfrm>
                    </wpg:grpSpPr>
                    <wps:wsp>
                      <wps:cNvPr id="8178" name="Shape 8178"/>
                      <wps:cNvSpPr/>
                      <wps:spPr>
                        <a:xfrm>
                          <a:off x="0"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s:wsp>
                      <wps:cNvPr id="8179" name="Shape 8179"/>
                      <wps:cNvSpPr/>
                      <wps:spPr>
                        <a:xfrm>
                          <a:off x="6943725" y="0"/>
                          <a:ext cx="9144" cy="10074275"/>
                        </a:xfrm>
                        <a:custGeom>
                          <a:avLst/>
                          <a:gdLst/>
                          <a:ahLst/>
                          <a:cxnLst/>
                          <a:rect l="0" t="0" r="0" b="0"/>
                          <a:pathLst>
                            <a:path w="9144" h="10074275">
                              <a:moveTo>
                                <a:pt x="0" y="0"/>
                              </a:moveTo>
                              <a:lnTo>
                                <a:pt x="9144" y="0"/>
                              </a:lnTo>
                              <a:lnTo>
                                <a:pt x="9144" y="10074275"/>
                              </a:lnTo>
                              <a:lnTo>
                                <a:pt x="0" y="10074275"/>
                              </a:lnTo>
                              <a:lnTo>
                                <a:pt x="0" y="0"/>
                              </a:lnTo>
                            </a:path>
                          </a:pathLst>
                        </a:custGeom>
                        <a:ln w="0" cap="flat">
                          <a:miter lim="127000"/>
                        </a:ln>
                      </wps:spPr>
                      <wps:style>
                        <a:lnRef idx="0">
                          <a:srgbClr val="000000">
                            <a:alpha val="0"/>
                          </a:srgbClr>
                        </a:lnRef>
                        <a:fillRef idx="1">
                          <a:srgbClr val="9CC2E5"/>
                        </a:fillRef>
                        <a:effectRef idx="0">
                          <a:scrgbClr r="0" g="0" b="0"/>
                        </a:effectRef>
                        <a:fontRef idx="none"/>
                      </wps:style>
                      <wps:bodyPr/>
                    </wps:wsp>
                  </wpg:wgp>
                </a:graphicData>
              </a:graphic>
            </wp:anchor>
          </w:drawing>
        </mc:Choice>
        <mc:Fallback xmlns:a="http://schemas.openxmlformats.org/drawingml/2006/main">
          <w:pict>
            <v:group id="Group 7854" style="width:547.25pt;height:793.25pt;position:absolute;z-index:-2147483648;mso-position-horizontal-relative:page;mso-position-horizontal:absolute;margin-left:24pt;mso-position-vertical-relative:page;margin-top:24.5pt;" coordsize="69500,100742">
              <v:shape id="Shape 8180" style="position:absolute;width:91;height:100742;left:0;top:0;" coordsize="9144,10074275" path="m0,0l9144,0l9144,10074275l0,10074275l0,0">
                <v:stroke weight="0pt" endcap="flat" joinstyle="miter" miterlimit="10" on="false" color="#000000" opacity="0"/>
                <v:fill on="true" color="#9cc2e5"/>
              </v:shape>
              <v:shape id="Shape 8181" style="position:absolute;width:91;height:100742;left:69437;top:0;" coordsize="9144,10074275" path="m0,0l9144,0l9144,10074275l0,10074275l0,0">
                <v:stroke weight="0pt" endcap="flat" joinstyle="miter" miterlimit="10" on="false" color="#000000" opacity="0"/>
                <v:fill on="true" color="#9cc2e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A7C5F"/>
    <w:multiLevelType w:val="hybridMultilevel"/>
    <w:tmpl w:val="20C8DF70"/>
    <w:lvl w:ilvl="0" w:tplc="4BDEEF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026D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006E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E67C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B4E7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FC25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B0B5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E0C1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F6AA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CF7EBD"/>
    <w:multiLevelType w:val="hybridMultilevel"/>
    <w:tmpl w:val="F71C7262"/>
    <w:lvl w:ilvl="0" w:tplc="A25E9F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CCE3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D4DC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5C2D9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8EA2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88AF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F28A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CA71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4C5D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01264F"/>
    <w:multiLevelType w:val="hybridMultilevel"/>
    <w:tmpl w:val="C0180C48"/>
    <w:lvl w:ilvl="0" w:tplc="96A814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1A03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CCD7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6E64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230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06D6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CA98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635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F28F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133CB9"/>
    <w:multiLevelType w:val="hybridMultilevel"/>
    <w:tmpl w:val="971EE644"/>
    <w:lvl w:ilvl="0" w:tplc="55C852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4038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28396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C676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C2D0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5898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DA12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901B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1441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8282508"/>
    <w:multiLevelType w:val="hybridMultilevel"/>
    <w:tmpl w:val="9DC2BFD2"/>
    <w:lvl w:ilvl="0" w:tplc="95CA0EC2">
      <w:start w:val="1"/>
      <w:numFmt w:val="bullet"/>
      <w:lvlText w:val="•"/>
      <w:lvlJc w:val="left"/>
      <w:pPr>
        <w:ind w:left="7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38C99E">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5C1A2C">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8EFBBE">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447E96">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A407EA">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9683DE">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64A3EC">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6CA1E6">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AAB4902"/>
    <w:multiLevelType w:val="hybridMultilevel"/>
    <w:tmpl w:val="30CED012"/>
    <w:lvl w:ilvl="0" w:tplc="C5E22032">
      <w:start w:val="1"/>
      <w:numFmt w:val="bullet"/>
      <w:lvlText w:val="•"/>
      <w:lvlJc w:val="left"/>
      <w:pPr>
        <w:ind w:left="1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7470FA">
      <w:start w:val="1"/>
      <w:numFmt w:val="bullet"/>
      <w:lvlText w:val="o"/>
      <w:lvlJc w:val="left"/>
      <w:pPr>
        <w:ind w:left="13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1E978A">
      <w:start w:val="1"/>
      <w:numFmt w:val="bullet"/>
      <w:lvlText w:val="▪"/>
      <w:lvlJc w:val="left"/>
      <w:pPr>
        <w:ind w:left="20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AE3C60">
      <w:start w:val="1"/>
      <w:numFmt w:val="bullet"/>
      <w:lvlText w:val="•"/>
      <w:lvlJc w:val="left"/>
      <w:pPr>
        <w:ind w:left="2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242A5A">
      <w:start w:val="1"/>
      <w:numFmt w:val="bullet"/>
      <w:lvlText w:val="o"/>
      <w:lvlJc w:val="left"/>
      <w:pPr>
        <w:ind w:left="3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72C848">
      <w:start w:val="1"/>
      <w:numFmt w:val="bullet"/>
      <w:lvlText w:val="▪"/>
      <w:lvlJc w:val="left"/>
      <w:pPr>
        <w:ind w:left="4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3E36A4">
      <w:start w:val="1"/>
      <w:numFmt w:val="bullet"/>
      <w:lvlText w:val="•"/>
      <w:lvlJc w:val="left"/>
      <w:pPr>
        <w:ind w:left="4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741F28">
      <w:start w:val="1"/>
      <w:numFmt w:val="bullet"/>
      <w:lvlText w:val="o"/>
      <w:lvlJc w:val="left"/>
      <w:pPr>
        <w:ind w:left="5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EC85E4">
      <w:start w:val="1"/>
      <w:numFmt w:val="bullet"/>
      <w:lvlText w:val="▪"/>
      <w:lvlJc w:val="left"/>
      <w:pPr>
        <w:ind w:left="6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67A"/>
    <w:rsid w:val="00D6034C"/>
    <w:rsid w:val="00F82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58605"/>
  <w15:docId w15:val="{42CEEC2F-C67C-45EE-BFF4-C9EC09E1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8" w:lineRule="auto"/>
      <w:ind w:left="10" w:right="4"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104F75"/>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04F75"/>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0.jpg"/><Relationship Id="rId18" Type="http://schemas.openxmlformats.org/officeDocument/2006/relationships/header" Target="header3.xml"/><Relationship Id="rId26" Type="http://schemas.openxmlformats.org/officeDocument/2006/relationships/hyperlink" Target="http://www.ico.org.uk/" TargetMode="External"/><Relationship Id="rId3" Type="http://schemas.openxmlformats.org/officeDocument/2006/relationships/settings" Target="settings.xml"/><Relationship Id="rId21" Type="http://schemas.openxmlformats.org/officeDocument/2006/relationships/hyperlink" Target="https://ico.org.uk/make-a-complaint/" TargetMode="External"/><Relationship Id="rId34" Type="http://schemas.openxmlformats.org/officeDocument/2006/relationships/fontTable" Target="fontTable.xml"/><Relationship Id="rId7"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hyperlink" Target="http://www.allaboutcookies.org/" TargetMode="External"/><Relationship Id="rId33"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ico.org.uk/make-a-complaint/"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www.allaboutcookies.org/" TargetMode="Externa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aboutcoookies.org/" TargetMode="External"/><Relationship Id="rId28" Type="http://schemas.openxmlformats.org/officeDocument/2006/relationships/header" Target="header4.xml"/><Relationship Id="rId19" Type="http://schemas.openxmlformats.org/officeDocument/2006/relationships/footer" Target="footer3.xml"/><Relationship Id="rId31" Type="http://schemas.openxmlformats.org/officeDocument/2006/relationships/footer" Target="footer5.xml"/><Relationship Id="rId4"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aboutcoookies.org/" TargetMode="External"/><Relationship Id="rId27" Type="http://schemas.openxmlformats.org/officeDocument/2006/relationships/hyperlink" Target="http://www.ico.org.uk/" TargetMode="External"/><Relationship Id="rId30" Type="http://schemas.openxmlformats.org/officeDocument/2006/relationships/footer" Target="foot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Rush Green Primary School</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Mason</dc:creator>
  <cp:keywords/>
  <cp:lastModifiedBy>SSeabrook@RGNP.RushGreenPrimary.org.uk</cp:lastModifiedBy>
  <cp:revision>2</cp:revision>
  <dcterms:created xsi:type="dcterms:W3CDTF">2022-05-16T09:20:00Z</dcterms:created>
  <dcterms:modified xsi:type="dcterms:W3CDTF">2022-05-16T09:20:00Z</dcterms:modified>
</cp:coreProperties>
</file>